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E5EA0">
      <w:pPr>
        <w:pStyle w:val="afa"/>
        <w:rPr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sz w:val="16"/>
          <w:szCs w:val="16"/>
        </w:rPr>
        <w:t>Информация об изменениях:</w:t>
      </w:r>
    </w:p>
    <w:bookmarkStart w:id="1" w:name="sub_485482928"/>
    <w:p w:rsidR="00000000" w:rsidRDefault="000E5EA0">
      <w:pPr>
        <w:pStyle w:val="afb"/>
      </w:pPr>
      <w:r>
        <w:fldChar w:fldCharType="begin"/>
      </w:r>
      <w:r>
        <w:instrText>HYPERLINK "garantF1://32249526.5"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29 мая 2013 г. N 371 название настоящего постановления изложено в новой редакции</w:t>
      </w:r>
    </w:p>
    <w:bookmarkEnd w:id="1"/>
    <w:p w:rsidR="00000000" w:rsidRDefault="000E5EA0">
      <w:pPr>
        <w:pStyle w:val="afb"/>
      </w:pPr>
      <w:r>
        <w:fldChar w:fldCharType="begin"/>
      </w:r>
      <w:r>
        <w:instrText>HYPERLINK "garantF1://32249748.0"</w:instrText>
      </w:r>
      <w:r>
        <w:fldChar w:fldCharType="separate"/>
      </w:r>
      <w:r>
        <w:rPr>
          <w:rStyle w:val="a4"/>
        </w:rPr>
        <w:t>См. текст названия в предыдущей редакции</w:t>
      </w:r>
      <w:r>
        <w:fldChar w:fldCharType="end"/>
      </w:r>
    </w:p>
    <w:p w:rsidR="00000000" w:rsidRDefault="000E5EA0">
      <w:pPr>
        <w:pStyle w:val="1"/>
      </w:pPr>
      <w:r>
        <w:t>Постано</w:t>
      </w:r>
      <w:r>
        <w:t>вление Администрации муниципального образования</w:t>
      </w:r>
      <w:r>
        <w:br/>
        <w:t>"Город Майкоп" Республики Адыгея</w:t>
      </w:r>
      <w:r>
        <w:br/>
        <w:t>от 30 ноября 2011 г. N 814</w:t>
      </w:r>
      <w:r>
        <w:br/>
        <w:t>"Об утверждении административного регламента предоставления муниципальной услуги "Перевод жилого помещения в нежилое и нежилого в жилое"</w:t>
      </w:r>
    </w:p>
    <w:p w:rsidR="00000000" w:rsidRDefault="000E5EA0">
      <w:pPr>
        <w:pStyle w:val="affd"/>
      </w:pPr>
      <w:r>
        <w:t>С изменения</w:t>
      </w:r>
      <w:r>
        <w:t>ми и дополнениями от:</w:t>
      </w:r>
    </w:p>
    <w:p w:rsidR="00000000" w:rsidRDefault="000E5EA0">
      <w:pPr>
        <w:pStyle w:val="af8"/>
      </w:pPr>
      <w:r>
        <w:t>10 июля 2012 г., 29 мая 2013 г., 9 января, 7 апреля, 14 октября 2014 г.</w:t>
      </w:r>
    </w:p>
    <w:p w:rsidR="00000000" w:rsidRDefault="000E5EA0"/>
    <w:p w:rsidR="00000000" w:rsidRDefault="000E5EA0">
      <w:r>
        <w:t xml:space="preserve">В соответствии с </w:t>
      </w:r>
      <w:hyperlink r:id="rId4" w:history="1">
        <w:r>
          <w:rPr>
            <w:rStyle w:val="a4"/>
          </w:rPr>
          <w:t>Федеральным законом</w:t>
        </w:r>
      </w:hyperlink>
      <w:r>
        <w:t xml:space="preserve"> от 27.07.2010 г. N 210-ФЗ "Об организации предоставления государственных и муниципальных</w:t>
      </w:r>
      <w:r>
        <w:t xml:space="preserve"> услуг", во исполнение </w:t>
      </w:r>
      <w:hyperlink r:id="rId5" w:history="1">
        <w:r>
          <w:rPr>
            <w:rStyle w:val="a4"/>
          </w:rPr>
          <w:t>Постановления</w:t>
        </w:r>
      </w:hyperlink>
      <w:r>
        <w:t xml:space="preserve"> Главы муниципального образования "Город Майкоп" от 28.02.2011 г. N 107 "О Порядке разработки и утверждения административных регламентов предоставления муниципальных услуг муниципально</w:t>
      </w:r>
      <w:r>
        <w:t>го образования "Город Майкоп",</w:t>
      </w:r>
    </w:p>
    <w:p w:rsidR="00000000" w:rsidRDefault="000E5EA0"/>
    <w:p w:rsidR="00000000" w:rsidRDefault="000E5EA0">
      <w:pPr>
        <w:ind w:firstLine="698"/>
        <w:jc w:val="center"/>
      </w:pPr>
      <w:r>
        <w:t>постановляю:</w:t>
      </w:r>
    </w:p>
    <w:p w:rsidR="00000000" w:rsidRDefault="000E5EA0"/>
    <w:p w:rsidR="00000000" w:rsidRDefault="000E5EA0">
      <w:pPr>
        <w:pStyle w:val="afa"/>
        <w:rPr>
          <w:color w:val="000000"/>
          <w:sz w:val="16"/>
          <w:szCs w:val="16"/>
        </w:rPr>
      </w:pPr>
      <w:bookmarkStart w:id="2" w:name="sub_1"/>
      <w:r>
        <w:rPr>
          <w:color w:val="000000"/>
          <w:sz w:val="16"/>
          <w:szCs w:val="16"/>
        </w:rPr>
        <w:t>Информация об изменениях:</w:t>
      </w:r>
    </w:p>
    <w:bookmarkStart w:id="3" w:name="sub_485500256"/>
    <w:bookmarkEnd w:id="2"/>
    <w:p w:rsidR="00000000" w:rsidRDefault="000E5EA0">
      <w:pPr>
        <w:pStyle w:val="afb"/>
      </w:pPr>
      <w:r>
        <w:fldChar w:fldCharType="begin"/>
      </w:r>
      <w:r>
        <w:instrText>HYPERLINK "garantF1://32249526.6"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29 мая 2013 г. N 371 пункт 1 наст</w:t>
      </w:r>
      <w:r>
        <w:t>оящего постановления изложен в новой редакции</w:t>
      </w:r>
    </w:p>
    <w:bookmarkEnd w:id="3"/>
    <w:p w:rsidR="00000000" w:rsidRDefault="000E5EA0">
      <w:pPr>
        <w:pStyle w:val="afb"/>
      </w:pPr>
      <w:r>
        <w:fldChar w:fldCharType="begin"/>
      </w:r>
      <w:r>
        <w:instrText>HYPERLINK "garantF1://32249748.1"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0E5EA0">
      <w:r>
        <w:t>1. Утвердить Административный регламент предоставления муници</w:t>
      </w:r>
      <w:r>
        <w:lastRenderedPageBreak/>
        <w:t>пальной услуги "Перевод жилого помещения в нежилое и нежилого</w:t>
      </w:r>
      <w:r>
        <w:t xml:space="preserve"> в жилое" согласно </w:t>
      </w:r>
      <w:hyperlink w:anchor="sub_10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0E5EA0">
      <w:bookmarkStart w:id="4" w:name="sub_2"/>
      <w:r>
        <w:t xml:space="preserve">2. </w:t>
      </w:r>
      <w:hyperlink r:id="rId6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газете "Майкопские новости" и разместить на </w:t>
      </w:r>
      <w:hyperlink r:id="rId7" w:history="1">
        <w:r>
          <w:rPr>
            <w:rStyle w:val="a4"/>
          </w:rPr>
          <w:t>официальном сайте</w:t>
        </w:r>
      </w:hyperlink>
      <w:r>
        <w:t xml:space="preserve"> Администрации мун</w:t>
      </w:r>
      <w:r>
        <w:t>иципального образования "Город Майкоп".</w:t>
      </w:r>
    </w:p>
    <w:p w:rsidR="00000000" w:rsidRDefault="000E5EA0">
      <w:bookmarkStart w:id="5" w:name="sub_3"/>
      <w:bookmarkEnd w:id="4"/>
      <w:r>
        <w:t xml:space="preserve">3. Постановление вступает в силу со дня его </w:t>
      </w:r>
      <w:hyperlink r:id="rId8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5"/>
    <w:p w:rsidR="00000000" w:rsidRDefault="000E5EA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f0"/>
            </w:pPr>
            <w:r>
              <w:t xml:space="preserve">Глава </w:t>
            </w:r>
            <w:r>
              <w:br/>
              <w:t>муниципального образования</w:t>
            </w:r>
            <w:r>
              <w:br/>
              <w:t>"Город Майкоп"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jc w:val="right"/>
            </w:pPr>
            <w:r>
              <w:t>М.Н. Черниченко</w:t>
            </w:r>
          </w:p>
        </w:tc>
      </w:tr>
    </w:tbl>
    <w:p w:rsidR="00000000" w:rsidRDefault="000E5EA0"/>
    <w:p w:rsidR="00000000" w:rsidRDefault="000E5EA0">
      <w:pPr>
        <w:pStyle w:val="afa"/>
        <w:rPr>
          <w:color w:val="000000"/>
          <w:sz w:val="16"/>
          <w:szCs w:val="16"/>
        </w:rPr>
      </w:pPr>
      <w:bookmarkStart w:id="6" w:name="sub_10000"/>
      <w:r>
        <w:rPr>
          <w:color w:val="000000"/>
          <w:sz w:val="16"/>
          <w:szCs w:val="16"/>
        </w:rPr>
        <w:t>Информация об изменениях:</w:t>
      </w:r>
    </w:p>
    <w:bookmarkStart w:id="7" w:name="sub_485503704"/>
    <w:bookmarkEnd w:id="6"/>
    <w:p w:rsidR="00000000" w:rsidRDefault="000E5EA0">
      <w:pPr>
        <w:pStyle w:val="afb"/>
      </w:pPr>
      <w:r>
        <w:fldChar w:fldCharType="begin"/>
      </w:r>
      <w:r>
        <w:instrText>HYPERLINK "garantF1://32249526.7"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29 мая 2013 г. N 371 в название настоящего Административного регламента внесены </w:t>
      </w:r>
      <w:r>
        <w:t>изменения</w:t>
      </w:r>
    </w:p>
    <w:bookmarkEnd w:id="7"/>
    <w:p w:rsidR="00000000" w:rsidRDefault="000E5EA0">
      <w:pPr>
        <w:pStyle w:val="afb"/>
      </w:pPr>
      <w:r>
        <w:fldChar w:fldCharType="begin"/>
      </w:r>
      <w:r>
        <w:instrText>HYPERLINK "garantF1://32249748.10000"</w:instrText>
      </w:r>
      <w:r>
        <w:fldChar w:fldCharType="separate"/>
      </w:r>
      <w:r>
        <w:rPr>
          <w:rStyle w:val="a4"/>
        </w:rPr>
        <w:t>См. текст названия в предыдущей редакции</w:t>
      </w:r>
      <w:r>
        <w:fldChar w:fldCharType="end"/>
      </w:r>
    </w:p>
    <w:p w:rsidR="00000000" w:rsidRDefault="000E5EA0">
      <w:pPr>
        <w:pStyle w:val="1"/>
      </w:pPr>
      <w:r>
        <w:t>Административный регламент</w:t>
      </w:r>
      <w:r>
        <w:br/>
        <w:t xml:space="preserve">предоставления муниципальной услуги "Перевод жилого помещения </w:t>
      </w:r>
      <w:r>
        <w:br/>
        <w:t xml:space="preserve">в нежилое и нежилого в жилое" 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</w:t>
        </w:r>
        <w:r>
          <w:rPr>
            <w:rStyle w:val="a4"/>
            <w:b w:val="0"/>
            <w:bCs w:val="0"/>
          </w:rPr>
          <w:t>новлением</w:t>
        </w:r>
      </w:hyperlink>
      <w:r>
        <w:t xml:space="preserve"> Главы муниципального образования</w:t>
      </w:r>
      <w:r>
        <w:br/>
        <w:t>"Город Майкоп" от 30 ноября 2011 г. N 814)</w:t>
      </w:r>
    </w:p>
    <w:p w:rsidR="00000000" w:rsidRDefault="000E5EA0"/>
    <w:p w:rsidR="00000000" w:rsidRDefault="000E5EA0">
      <w:pPr>
        <w:pStyle w:val="1"/>
      </w:pPr>
      <w:bookmarkStart w:id="8" w:name="sub_1000"/>
      <w:r>
        <w:t>Раздел I. Общие положения</w:t>
      </w:r>
    </w:p>
    <w:bookmarkEnd w:id="8"/>
    <w:p w:rsidR="00000000" w:rsidRDefault="000E5EA0"/>
    <w:p w:rsidR="00000000" w:rsidRDefault="000E5EA0">
      <w:pPr>
        <w:pStyle w:val="afa"/>
        <w:rPr>
          <w:color w:val="000000"/>
          <w:sz w:val="16"/>
          <w:szCs w:val="16"/>
        </w:rPr>
      </w:pPr>
      <w:bookmarkStart w:id="9" w:name="sub_6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0E5EA0">
      <w:pPr>
        <w:pStyle w:val="afb"/>
      </w:pPr>
      <w:r>
        <w:fldChar w:fldCharType="begin"/>
      </w:r>
      <w:r>
        <w:instrText>HYPERLINK "garantF1://32249526.7"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</w:t>
      </w:r>
      <w:r>
        <w:t>ания "Город Майкоп" Республики Адыгея от 29 мая 2013 г. N 371 в пункт 1.1 настоящего Административного регламента внесены изменения</w:t>
      </w:r>
    </w:p>
    <w:p w:rsidR="00000000" w:rsidRDefault="000E5EA0">
      <w:pPr>
        <w:pStyle w:val="afb"/>
      </w:pPr>
      <w:hyperlink r:id="rId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E5EA0">
      <w:r>
        <w:lastRenderedPageBreak/>
        <w:t>1.1. Административный регламент предоставления му</w:t>
      </w:r>
      <w:r>
        <w:t>ниципальной услуги "Перевод жилого помещения в нежилое и нежилого в жилое" (далее - Административный регламент) определяет сроки и последовательность действий в ходе предоставления муниципальной услуги по переводу жилого помещения в нежилое или нежилого по</w:t>
      </w:r>
      <w:r>
        <w:t>мещения в жилое помещение, расположенное на территории муниципального образования "Город Майкоп", разработан в целях повышения качества предоставления и доступности результатов данной муниципальной услуги.</w:t>
      </w:r>
    </w:p>
    <w:p w:rsidR="00000000" w:rsidRDefault="000E5EA0">
      <w:bookmarkStart w:id="10" w:name="sub_7"/>
      <w:r>
        <w:t>1.2. Получателями муниципальной услуги (далее</w:t>
      </w:r>
      <w:r>
        <w:t xml:space="preserve"> - заявители) являются граждане Российской Федерации, физические и юридические лица, в том числе собственники переводимого помещения либо их уполномоченные представители.</w:t>
      </w:r>
    </w:p>
    <w:p w:rsidR="00000000" w:rsidRDefault="000E5EA0">
      <w:pPr>
        <w:pStyle w:val="afa"/>
        <w:rPr>
          <w:color w:val="000000"/>
          <w:sz w:val="16"/>
          <w:szCs w:val="16"/>
        </w:rPr>
      </w:pPr>
      <w:bookmarkStart w:id="11" w:name="sub_8"/>
      <w:bookmarkEnd w:id="10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0E5EA0">
      <w:pPr>
        <w:pStyle w:val="afb"/>
      </w:pPr>
      <w:r>
        <w:fldChar w:fldCharType="begin"/>
      </w:r>
      <w:r>
        <w:instrText>HYPERLINK "garantF1://32257873.4"</w:instrText>
      </w:r>
      <w:r>
        <w:fldChar w:fldCharType="separate"/>
      </w:r>
      <w:r>
        <w:rPr>
          <w:rStyle w:val="a4"/>
        </w:rPr>
        <w:t>Постановлен</w:t>
      </w:r>
      <w:r>
        <w:rPr>
          <w:rStyle w:val="a4"/>
        </w:rPr>
        <w:t>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14 октября 2014 г. N 705 в пункт 1.3 настоящего Административного регламента внесены изменения</w:t>
      </w:r>
    </w:p>
    <w:p w:rsidR="00000000" w:rsidRDefault="000E5EA0">
      <w:pPr>
        <w:pStyle w:val="afb"/>
      </w:pPr>
      <w:hyperlink r:id="rId1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E5EA0">
      <w:r>
        <w:t>1.3. Прием заявлений и документов для перевода жилого помещения в нежилое помещение или нежилого помещения в жилое помещение производятся по адресу:</w:t>
      </w:r>
    </w:p>
    <w:p w:rsidR="00000000" w:rsidRDefault="000E5EA0">
      <w:r>
        <w:t>ул. Краснооктябрьская, 21, г. Майкоп, индекс 385000</w:t>
      </w:r>
    </w:p>
    <w:p w:rsidR="00000000" w:rsidRDefault="000E5EA0">
      <w:r>
        <w:t>Администрация муниципального образования "Город Майкоп"</w:t>
      </w:r>
      <w:r>
        <w:t xml:space="preserve"> (далее - Администрация)</w:t>
      </w:r>
    </w:p>
    <w:p w:rsidR="00000000" w:rsidRDefault="000E5EA0">
      <w:r>
        <w:t>Время работы: с 09.00 до 18.00.</w:t>
      </w:r>
    </w:p>
    <w:p w:rsidR="00000000" w:rsidRDefault="000E5EA0">
      <w:r>
        <w:t>Обеденный перерыв: с 13.00 до 13.48.</w:t>
      </w:r>
    </w:p>
    <w:p w:rsidR="00000000" w:rsidRDefault="000E5EA0">
      <w:r>
        <w:t>Телефоны для справок: 8(8772) 52-36-95</w:t>
      </w:r>
    </w:p>
    <w:p w:rsidR="00000000" w:rsidRDefault="000E5EA0">
      <w:r>
        <w:t xml:space="preserve">Адрес электронной почты: </w:t>
      </w:r>
      <w:hyperlink r:id="rId11" w:history="1">
        <w:r>
          <w:rPr>
            <w:rStyle w:val="a4"/>
          </w:rPr>
          <w:t>priemn@admins.maykop.ru</w:t>
        </w:r>
      </w:hyperlink>
    </w:p>
    <w:p w:rsidR="00000000" w:rsidRDefault="000E5EA0">
      <w:r>
        <w:t xml:space="preserve">Официальный адрес сайта Администрации муниципального образования "Город Майкоп": </w:t>
      </w:r>
      <w:hyperlink r:id="rId12" w:history="1">
        <w:r>
          <w:rPr>
            <w:rStyle w:val="a4"/>
          </w:rPr>
          <w:t>http://www.maikop.ru</w:t>
        </w:r>
      </w:hyperlink>
    </w:p>
    <w:p w:rsidR="00000000" w:rsidRDefault="000E5EA0">
      <w:r>
        <w:t>Организационное обеспечение предоставления муниципальной услуги осуществляется Администрацией муниципального образован</w:t>
      </w:r>
      <w:r>
        <w:t xml:space="preserve">ия "Город Майкоп". ГБУ РА "МФЦ", его филиалы и удаленные рабочие места ГБУ </w:t>
      </w:r>
      <w:r>
        <w:lastRenderedPageBreak/>
        <w:t>РА "МФЦ" (далее - МФЦ) осуществляют сбор документов и консультирование граждан по вопросам предоставления муниципальной услуги, а также иные действия в объеме, определяемом соглашен</w:t>
      </w:r>
      <w:r>
        <w:t>ием, заключенным между ГБУ РА "МФЦ" и Администрацией муниципального образования "Город Майкоп".</w:t>
      </w:r>
    </w:p>
    <w:p w:rsidR="00000000" w:rsidRDefault="000E5EA0">
      <w:bookmarkStart w:id="12" w:name="sub_9"/>
      <w:r>
        <w:t>1.4. Выдача решения о переводе или об отказе в переводе помещения производятся по адресу:</w:t>
      </w:r>
    </w:p>
    <w:bookmarkEnd w:id="12"/>
    <w:p w:rsidR="00000000" w:rsidRDefault="000E5EA0">
      <w:r>
        <w:t>ул. Краснооктябрьская, 45, г. Майкоп, индекс 385000</w:t>
      </w:r>
    </w:p>
    <w:p w:rsidR="00000000" w:rsidRDefault="000E5EA0">
      <w:r>
        <w:t>Управлен</w:t>
      </w:r>
      <w:r>
        <w:t>ие архитектуры и градостроительства муниципального образования "Город Майкоп" (далее -УАиГ)</w:t>
      </w:r>
    </w:p>
    <w:p w:rsidR="00000000" w:rsidRDefault="000E5EA0">
      <w:r>
        <w:t>Время работы: с 09.00 до 18.00.</w:t>
      </w:r>
    </w:p>
    <w:p w:rsidR="00000000" w:rsidRDefault="000E5EA0">
      <w:r>
        <w:t>Обеденный перерыв: с 13.00 до 13.48.</w:t>
      </w:r>
    </w:p>
    <w:p w:rsidR="00000000" w:rsidRDefault="000E5EA0">
      <w:r>
        <w:t>Телефоны для справок: 8(8772) 52-27-23, 8(8772) 53-79-32.</w:t>
      </w:r>
    </w:p>
    <w:p w:rsidR="00000000" w:rsidRDefault="000E5EA0">
      <w:r>
        <w:t xml:space="preserve">Адрес электронной почты: </w:t>
      </w:r>
      <w:hyperlink r:id="rId13" w:history="1">
        <w:r>
          <w:rPr>
            <w:rStyle w:val="a4"/>
          </w:rPr>
          <w:t>uparh@mail.ru</w:t>
        </w:r>
      </w:hyperlink>
      <w:r>
        <w:t>.</w:t>
      </w:r>
    </w:p>
    <w:p w:rsidR="00000000" w:rsidRDefault="000E5EA0">
      <w:bookmarkStart w:id="13" w:name="sub_10"/>
      <w:r>
        <w:t>1.5. Получение информации заявителями по вопросам предоставления муниципальной услуги, информирование о правилах предоставления муниципальной услуги осуществляется непосредственно в УАиГ, а так же с использова</w:t>
      </w:r>
      <w:r>
        <w:t>нием средств телефонной связи, электронного информирования, при письменном обращении.</w:t>
      </w:r>
    </w:p>
    <w:bookmarkEnd w:id="13"/>
    <w:p w:rsidR="00000000" w:rsidRDefault="000E5EA0">
      <w:r>
        <w:t>Информация о правилах предоставления муниципальной услуги сообщается по номерам телефонов для справок (консультаций), а также размещается в информационно-телекоммун</w:t>
      </w:r>
      <w:r>
        <w:t>икационных сетях общего пользования (в том числе в сети Интернет), публикуется в средствах массовой информации, на информационных стендах в помещении и в раздаточных информационных материалах.</w:t>
      </w:r>
    </w:p>
    <w:p w:rsidR="00000000" w:rsidRDefault="000E5EA0">
      <w:pPr>
        <w:pStyle w:val="afa"/>
        <w:rPr>
          <w:color w:val="000000"/>
          <w:sz w:val="16"/>
          <w:szCs w:val="16"/>
        </w:rPr>
      </w:pPr>
      <w:bookmarkStart w:id="14" w:name="sub_11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0E5EA0">
      <w:pPr>
        <w:pStyle w:val="afb"/>
      </w:pPr>
      <w:r>
        <w:fldChar w:fldCharType="begin"/>
      </w:r>
      <w:r>
        <w:instrText>HYPERLINK "garantF1://322</w:instrText>
      </w:r>
      <w:r>
        <w:instrText>54613.12"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7 апреля 2014 г. N 241 настоящий Административный регламент дополнен пунктом 1.6</w:t>
      </w:r>
    </w:p>
    <w:p w:rsidR="00000000" w:rsidRDefault="000E5EA0">
      <w:r>
        <w:t>1.6. Информирование граждан о порядке предоставления государственной ус</w:t>
      </w:r>
      <w:r>
        <w:t xml:space="preserve">луги осуществляется путем размещения информационных материалов на официальном сайте МФЦ </w:t>
      </w:r>
      <w:hyperlink r:id="rId14" w:history="1">
        <w:r>
          <w:rPr>
            <w:rStyle w:val="a4"/>
          </w:rPr>
          <w:t>www.мфц01.рф</w:t>
        </w:r>
      </w:hyperlink>
      <w:r>
        <w:t xml:space="preserve">. Информация о месте нахождения и графике работы МФЦ: г. Майкоп, ул. Краснооктябрьская, </w:t>
      </w:r>
      <w:r>
        <w:lastRenderedPageBreak/>
        <w:t>47, тел.: (8772) 52-25-16; пн-</w:t>
      </w:r>
      <w:r>
        <w:t>9:00-19:00, вт-пт-9:00-18:00 без перерыва. Филиал N 1 ГБУ РА "МФЦ" ул. Пролетарская, 449, тел.: (8772) 56-91-38. УРМ (удаленное рабочее место) ст. Ханская, ул. Краснооктябрьская, 21, тел.: (8772) 56-57-24.</w:t>
      </w:r>
    </w:p>
    <w:p w:rsidR="00000000" w:rsidRDefault="000E5EA0"/>
    <w:p w:rsidR="00000000" w:rsidRDefault="000E5EA0">
      <w:pPr>
        <w:pStyle w:val="1"/>
      </w:pPr>
      <w:bookmarkStart w:id="15" w:name="sub_2000"/>
      <w:r>
        <w:t>Раздел II. Стандарт предоставления муници</w:t>
      </w:r>
      <w:r>
        <w:t>пальной услуги</w:t>
      </w:r>
    </w:p>
    <w:bookmarkEnd w:id="15"/>
    <w:p w:rsidR="00000000" w:rsidRDefault="000E5EA0"/>
    <w:p w:rsidR="00000000" w:rsidRDefault="000E5EA0">
      <w:pPr>
        <w:pStyle w:val="afa"/>
        <w:rPr>
          <w:color w:val="000000"/>
          <w:sz w:val="16"/>
          <w:szCs w:val="16"/>
        </w:rPr>
      </w:pPr>
      <w:bookmarkStart w:id="16" w:name="sub_12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0E5EA0">
      <w:pPr>
        <w:pStyle w:val="afb"/>
      </w:pPr>
      <w:r>
        <w:fldChar w:fldCharType="begin"/>
      </w:r>
      <w:r>
        <w:instrText>HYPERLINK "garantF1://32249526.7"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29 мая 2013 г. N 371 в пункт 2.1 настоящего Административного регл</w:t>
      </w:r>
      <w:r>
        <w:t>амента внесены изменения</w:t>
      </w:r>
    </w:p>
    <w:p w:rsidR="00000000" w:rsidRDefault="000E5EA0">
      <w:pPr>
        <w:pStyle w:val="afb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E5EA0">
      <w:r>
        <w:t>2.1. Наименование муниципальной услуги:</w:t>
      </w:r>
    </w:p>
    <w:p w:rsidR="00000000" w:rsidRDefault="000E5EA0">
      <w:r>
        <w:t>"Перевод жилого помещения в нежилое и нежилого в жилое" (далее - муниципальная услуга).</w:t>
      </w:r>
    </w:p>
    <w:p w:rsidR="00000000" w:rsidRDefault="000E5EA0">
      <w:bookmarkStart w:id="17" w:name="sub_13"/>
      <w:r>
        <w:t>2.2. Наименование стр</w:t>
      </w:r>
      <w:r>
        <w:t>уктурного подразделения, непосредственно предоставляющего муниципальную услугу:</w:t>
      </w:r>
    </w:p>
    <w:bookmarkEnd w:id="17"/>
    <w:p w:rsidR="00000000" w:rsidRDefault="000E5EA0">
      <w:r>
        <w:t>Органом, непосредственно предоставляющим муниципальную услугу, является Управление архитектуры и градостроительства муниципального образования "Город Майкоп".</w:t>
      </w:r>
    </w:p>
    <w:p w:rsidR="00000000" w:rsidRDefault="000E5EA0">
      <w:bookmarkStart w:id="18" w:name="sub_14"/>
      <w:r>
        <w:t xml:space="preserve">2.3. </w:t>
      </w:r>
      <w:r>
        <w:t xml:space="preserve">Результатом предоставления муниципальной услуги является выдача заявителю уведомления о переводе (отказе в переводе) жилого (нежилого) помещения в нежилое (жилое) помещение по форме, установленной </w:t>
      </w:r>
      <w:hyperlink r:id="rId16" w:history="1">
        <w:r>
          <w:rPr>
            <w:rStyle w:val="a4"/>
          </w:rPr>
          <w:t>постановлением</w:t>
        </w:r>
      </w:hyperlink>
      <w:r>
        <w:t xml:space="preserve"> правител</w:t>
      </w:r>
      <w:r>
        <w:t>ьства Российской Федерации от 10.08.2005 г "Об утверждении формы уведомления о переводе (отказе в переводе) жилого (нежилого) помещения в нежилое (жилое) помещение", либо приостановление оказания муниципальной услуги.</w:t>
      </w:r>
    </w:p>
    <w:p w:rsidR="00000000" w:rsidRDefault="000E5EA0">
      <w:bookmarkStart w:id="19" w:name="sub_15"/>
      <w:bookmarkEnd w:id="18"/>
      <w:r>
        <w:t>2.4. Срок предоставления м</w:t>
      </w:r>
      <w:r>
        <w:t>униципальной услуги:</w:t>
      </w:r>
    </w:p>
    <w:p w:rsidR="00000000" w:rsidRDefault="000E5EA0">
      <w:bookmarkStart w:id="20" w:name="sub_16"/>
      <w:bookmarkEnd w:id="19"/>
      <w:r>
        <w:t>2.4.1. Решение о переводе или об отказе в переводе помещения должно быть принято не позднее чем через сорок пять дней со дня приёма от заявителя всех необходимых документов.</w:t>
      </w:r>
    </w:p>
    <w:p w:rsidR="00000000" w:rsidRDefault="000E5EA0">
      <w:bookmarkStart w:id="21" w:name="sub_17"/>
      <w:bookmarkEnd w:id="20"/>
      <w:r>
        <w:t>2.4.2. Уведомление о переводе (отказе</w:t>
      </w:r>
      <w:r>
        <w:t xml:space="preserve"> в переводе) жилого (нежилого) </w:t>
      </w:r>
      <w:r>
        <w:lastRenderedPageBreak/>
        <w:t xml:space="preserve">помещения в нежилое (жилое) помещение выдается или направляется по адресу, указанному в заявлении, заявителю не позднее чем через три рабочих дня со дня принятия одного из указанных в </w:t>
      </w:r>
      <w:hyperlink w:anchor="sub_16" w:history="1">
        <w:r>
          <w:rPr>
            <w:rStyle w:val="a4"/>
          </w:rPr>
          <w:t>п. 2.4.1.</w:t>
        </w:r>
      </w:hyperlink>
      <w:r>
        <w:t xml:space="preserve"> решений</w:t>
      </w:r>
      <w:r>
        <w:t>.</w:t>
      </w:r>
    </w:p>
    <w:p w:rsidR="00000000" w:rsidRDefault="000E5EA0">
      <w:bookmarkStart w:id="22" w:name="sub_18"/>
      <w:bookmarkEnd w:id="21"/>
      <w:r>
        <w:t>2.5. Правовыми основаниями для предоставления муниципальной услуги являются:</w:t>
      </w:r>
    </w:p>
    <w:p w:rsidR="00000000" w:rsidRDefault="000E5EA0">
      <w:bookmarkStart w:id="23" w:name="sub_76"/>
      <w:bookmarkEnd w:id="22"/>
      <w:r>
        <w:t xml:space="preserve">1) </w:t>
      </w:r>
      <w:hyperlink r:id="rId17" w:history="1">
        <w:r>
          <w:rPr>
            <w:rStyle w:val="a4"/>
          </w:rPr>
          <w:t>Жилищный кодекс</w:t>
        </w:r>
      </w:hyperlink>
      <w:r>
        <w:t xml:space="preserve"> Российской Федерации;</w:t>
      </w:r>
    </w:p>
    <w:p w:rsidR="00000000" w:rsidRDefault="000E5EA0">
      <w:bookmarkStart w:id="24" w:name="sub_77"/>
      <w:bookmarkEnd w:id="23"/>
      <w:r>
        <w:t xml:space="preserve">2) </w:t>
      </w:r>
      <w:hyperlink r:id="rId18" w:history="1">
        <w:r>
          <w:rPr>
            <w:rStyle w:val="a4"/>
          </w:rPr>
          <w:t>Федеральный закон</w:t>
        </w:r>
      </w:hyperlink>
      <w:r>
        <w:t xml:space="preserve"> от 29 декабря 2004 года N 189-ФЗ "О введении в действие Жилищного кодекса Российской Федерации";</w:t>
      </w:r>
    </w:p>
    <w:p w:rsidR="00000000" w:rsidRDefault="000E5EA0">
      <w:bookmarkStart w:id="25" w:name="sub_78"/>
      <w:bookmarkEnd w:id="24"/>
      <w:r>
        <w:t xml:space="preserve">3) </w:t>
      </w:r>
      <w:hyperlink r:id="rId19" w:history="1">
        <w:r>
          <w:rPr>
            <w:rStyle w:val="a4"/>
          </w:rPr>
          <w:t>Федеральный закон</w:t>
        </w:r>
      </w:hyperlink>
      <w:r>
        <w:t xml:space="preserve"> от 6 октября 2003 года N 131-ФЗ "Об общих принципах организации местного самоуправления в Ро</w:t>
      </w:r>
      <w:r>
        <w:t>ссийской Федерации";</w:t>
      </w:r>
    </w:p>
    <w:p w:rsidR="00000000" w:rsidRDefault="000E5EA0">
      <w:bookmarkStart w:id="26" w:name="sub_79"/>
      <w:bookmarkEnd w:id="25"/>
      <w:r>
        <w:t xml:space="preserve">4) </w:t>
      </w:r>
      <w:hyperlink r:id="rId20" w:history="1">
        <w:r>
          <w:rPr>
            <w:rStyle w:val="a4"/>
          </w:rPr>
          <w:t>Федеральный закон</w:t>
        </w:r>
      </w:hyperlink>
      <w:r>
        <w:t xml:space="preserve"> от 2 мая 2006 года N 59-ФЗ "О порядке рассмотрения обращений граждан Российской Федерации";</w:t>
      </w:r>
    </w:p>
    <w:p w:rsidR="00000000" w:rsidRDefault="000E5EA0">
      <w:bookmarkStart w:id="27" w:name="sub_80"/>
      <w:bookmarkEnd w:id="26"/>
      <w:r>
        <w:t xml:space="preserve">5) </w:t>
      </w:r>
      <w:hyperlink r:id="rId21" w:history="1">
        <w:r>
          <w:rPr>
            <w:rStyle w:val="a4"/>
          </w:rPr>
          <w:t>Закон</w:t>
        </w:r>
      </w:hyperlink>
      <w:r>
        <w:t xml:space="preserve"> Российской Федера</w:t>
      </w:r>
      <w:r>
        <w:t>ции от 27 апреля 1993 года N 4866-1 "Об обжаловании в суд действий и решений, нарушающих права и свободы граждан";</w:t>
      </w:r>
    </w:p>
    <w:p w:rsidR="00000000" w:rsidRDefault="000E5EA0">
      <w:bookmarkStart w:id="28" w:name="sub_81"/>
      <w:bookmarkEnd w:id="27"/>
      <w:r>
        <w:t xml:space="preserve">6) </w:t>
      </w:r>
      <w:hyperlink r:id="rId22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21 января 2006 года N 25 "Об утвержден</w:t>
      </w:r>
      <w:r>
        <w:t>ии правил пользования жилыми помещениями";</w:t>
      </w:r>
    </w:p>
    <w:p w:rsidR="00000000" w:rsidRDefault="000E5EA0">
      <w:bookmarkStart w:id="29" w:name="sub_82"/>
      <w:bookmarkEnd w:id="28"/>
      <w:r>
        <w:t xml:space="preserve">7) </w:t>
      </w:r>
      <w:hyperlink r:id="rId23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10 августа 2005 года N 502 "Об утверждении формы уведомления о переводе (отказе в переводе) жилого (нежилого) </w:t>
      </w:r>
      <w:r>
        <w:t>помещения в нежилое (жилое) помещение";</w:t>
      </w:r>
    </w:p>
    <w:p w:rsidR="00000000" w:rsidRDefault="000E5EA0">
      <w:pPr>
        <w:pStyle w:val="afa"/>
        <w:rPr>
          <w:color w:val="000000"/>
          <w:sz w:val="16"/>
          <w:szCs w:val="16"/>
        </w:rPr>
      </w:pPr>
      <w:bookmarkStart w:id="30" w:name="sub_83"/>
      <w:bookmarkEnd w:id="29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0E5EA0">
      <w:pPr>
        <w:pStyle w:val="afb"/>
      </w:pPr>
      <w:r>
        <w:fldChar w:fldCharType="begin"/>
      </w:r>
      <w:r>
        <w:instrText>HYPERLINK "garantF1://32257873.9"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14 октября 2014 г. N 705 подпункт 8 пункта 2</w:t>
      </w:r>
      <w:r>
        <w:t>.5 настоящего Административного регламента изложен в новой редакции</w:t>
      </w:r>
    </w:p>
    <w:p w:rsidR="00000000" w:rsidRDefault="000E5EA0">
      <w:pPr>
        <w:pStyle w:val="afb"/>
      </w:pPr>
      <w:hyperlink r:id="rId2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0E5EA0">
      <w:r>
        <w:t xml:space="preserve">8) </w:t>
      </w:r>
      <w:hyperlink r:id="rId25" w:history="1">
        <w:r>
          <w:rPr>
            <w:rStyle w:val="a4"/>
          </w:rPr>
          <w:t>Решение</w:t>
        </w:r>
      </w:hyperlink>
      <w:r>
        <w:t xml:space="preserve"> Совета народных депутатов муниципального образования "Город Ма</w:t>
      </w:r>
      <w:r>
        <w:t xml:space="preserve">йкоп" от 28.10.2011 года N 377-рс "Об утверждении Правил </w:t>
      </w:r>
      <w:r>
        <w:lastRenderedPageBreak/>
        <w:t>землепользования и застройки муниципального образования "Город Майкоп";</w:t>
      </w:r>
    </w:p>
    <w:p w:rsidR="00000000" w:rsidRDefault="000E5EA0">
      <w:pPr>
        <w:pStyle w:val="afa"/>
        <w:rPr>
          <w:color w:val="000000"/>
          <w:sz w:val="16"/>
          <w:szCs w:val="16"/>
        </w:rPr>
      </w:pPr>
      <w:bookmarkStart w:id="31" w:name="sub_84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0E5EA0">
      <w:pPr>
        <w:pStyle w:val="afb"/>
      </w:pPr>
      <w:r>
        <w:fldChar w:fldCharType="begin"/>
      </w:r>
      <w:r>
        <w:instrText>HYPERLINK "garantF1://32257873.9"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</w:t>
      </w:r>
      <w:r>
        <w:t>ия "Город Майкоп" Республики Адыгея от 14 октября 2014 г. N 705 подпункт 9 пункта 2.5 настоящего Административного регламента изложен в новой редакции</w:t>
      </w:r>
    </w:p>
    <w:p w:rsidR="00000000" w:rsidRDefault="000E5EA0">
      <w:pPr>
        <w:pStyle w:val="afb"/>
      </w:pPr>
      <w:hyperlink r:id="rId2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0E5EA0">
      <w:r>
        <w:t xml:space="preserve">9) </w:t>
      </w:r>
      <w:hyperlink r:id="rId27" w:history="1">
        <w:r>
          <w:rPr>
            <w:rStyle w:val="a4"/>
          </w:rPr>
          <w:t>Решение</w:t>
        </w:r>
      </w:hyperlink>
      <w:r>
        <w:t xml:space="preserve"> Совета народных депутатов муниципального образования "Город Майкоп" от 29 января 2014 года N 29-рс "Об утверждении Положения об Управлении архитектуры и градостроительства муниципального образования "Город Майкоп";</w:t>
      </w:r>
    </w:p>
    <w:p w:rsidR="00000000" w:rsidRDefault="000E5EA0">
      <w:bookmarkStart w:id="32" w:name="sub_85"/>
      <w:r>
        <w:t>10) Постановление Главы администрации муниципального образования "Город Майкоп" от 31.03.2006 г. N 130 "О реализации положений Жилищного кодекса Российской Федерации на территории муниципального образования "Город Майкоп"";</w:t>
      </w:r>
    </w:p>
    <w:p w:rsidR="00000000" w:rsidRDefault="000E5EA0">
      <w:bookmarkStart w:id="33" w:name="sub_86"/>
      <w:bookmarkEnd w:id="32"/>
      <w:r>
        <w:t>11) Постановление гл</w:t>
      </w:r>
      <w:r>
        <w:t>авы администрации муниципального образования "Город Майкоп" от 26.10.2006 г. N 574 "О приемочной комиссии, подтверждающей завершение переустройства, перепланировки, иных работ, выполненных в жилых помещениях, и нежилых помещениях, переведенных из жилых пом</w:t>
      </w:r>
      <w:r>
        <w:t>ещений в многоквартирных домах на территории муниципального образования "Город Майкоп"".</w:t>
      </w:r>
    </w:p>
    <w:p w:rsidR="00000000" w:rsidRDefault="000E5EA0">
      <w:bookmarkStart w:id="34" w:name="sub_19"/>
      <w:bookmarkEnd w:id="33"/>
      <w: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</w:t>
      </w:r>
      <w:r>
        <w:t>ной услуги:</w:t>
      </w:r>
    </w:p>
    <w:p w:rsidR="00000000" w:rsidRDefault="000E5EA0">
      <w:bookmarkStart w:id="35" w:name="sub_20"/>
      <w:bookmarkEnd w:id="34"/>
      <w:r>
        <w:t>2.6.1. Муниципальная услуга предоставляется на основании заявления заявителя либо представителя заявителя, права (полномочия) которого должны быть оформлены в соответствии с требованиями гражданского законодательства Российской Феде</w:t>
      </w:r>
      <w:r>
        <w:t>рации.</w:t>
      </w:r>
    </w:p>
    <w:bookmarkEnd w:id="35"/>
    <w:p w:rsidR="00000000" w:rsidRDefault="000E5EA0">
      <w:r>
        <w:t xml:space="preserve">Заявление о переводе жилого (нежилого) помещения в нежилое (жилое) помещение составляется по установленной форме (согласно </w:t>
      </w:r>
      <w:hyperlink w:anchor="sub_20000" w:history="1">
        <w:r>
          <w:rPr>
            <w:rStyle w:val="a4"/>
          </w:rPr>
          <w:t>приложению N 2</w:t>
        </w:r>
      </w:hyperlink>
      <w:r>
        <w:t xml:space="preserve"> к настоящему Административному регламенту) и подписывается </w:t>
      </w:r>
      <w:r>
        <w:lastRenderedPageBreak/>
        <w:t>заявителем.</w:t>
      </w:r>
    </w:p>
    <w:p w:rsidR="00000000" w:rsidRDefault="000E5EA0">
      <w:r>
        <w:t>Заявлен</w:t>
      </w:r>
      <w:r>
        <w:t>ие заполняется от руки либо с применением технических средств.</w:t>
      </w:r>
    </w:p>
    <w:p w:rsidR="00000000" w:rsidRDefault="000E5EA0">
      <w:r>
        <w:t>Заявление заверяется личной подписью руководителя юридического лица (представителя, действующего на основании доверенности) с проставлением печати организации (для юридических лиц) или подписью</w:t>
      </w:r>
      <w:r>
        <w:t xml:space="preserve"> заявителя (представителя заявителя, действующего на основании доверенности) (для физических лиц).</w:t>
      </w:r>
    </w:p>
    <w:p w:rsidR="00000000" w:rsidRDefault="000E5EA0">
      <w:pPr>
        <w:pStyle w:val="afa"/>
        <w:rPr>
          <w:color w:val="000000"/>
          <w:sz w:val="16"/>
          <w:szCs w:val="16"/>
        </w:rPr>
      </w:pPr>
      <w:bookmarkStart w:id="36" w:name="sub_21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0E5EA0">
      <w:pPr>
        <w:pStyle w:val="afb"/>
      </w:pPr>
      <w:r>
        <w:fldChar w:fldCharType="begin"/>
      </w:r>
      <w:r>
        <w:instrText>HYPERLINK "garantF1://32257873.10"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</w:t>
      </w:r>
      <w:r>
        <w:t>Адыгея от 14 октября 2014 г. N 705 подпункт 2.6.2 пункта 2.6 настоящего Административного регламента приложения изложен в новой редакции</w:t>
      </w:r>
    </w:p>
    <w:p w:rsidR="00000000" w:rsidRDefault="000E5EA0">
      <w:pPr>
        <w:pStyle w:val="afb"/>
      </w:pPr>
      <w:hyperlink r:id="rId2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0E5EA0">
      <w:r>
        <w:t>2.6.2. К заявлению о переводе жилого (не</w:t>
      </w:r>
      <w:r>
        <w:t>жилого) помещения в нежилое (жилое) помещение прилагаются следующие документы:</w:t>
      </w:r>
    </w:p>
    <w:p w:rsidR="00000000" w:rsidRDefault="000E5EA0">
      <w:bookmarkStart w:id="37" w:name="sub_87"/>
      <w:r>
        <w:t>1)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000000" w:rsidRDefault="000E5EA0">
      <w:bookmarkStart w:id="38" w:name="sub_88"/>
      <w:bookmarkEnd w:id="37"/>
      <w:r>
        <w:t xml:space="preserve">2) план переводимого помещения </w:t>
      </w:r>
      <w:r>
        <w:t>с его техническим описанием (в случае, если переводимое помещение является жилым, технический паспорт такого помещения);</w:t>
      </w:r>
    </w:p>
    <w:p w:rsidR="00000000" w:rsidRDefault="000E5EA0">
      <w:bookmarkStart w:id="39" w:name="sub_89"/>
      <w:bookmarkEnd w:id="38"/>
      <w:r>
        <w:t>3) подготовленный и оформленный в установлен</w:t>
      </w:r>
      <w:r>
        <w:t>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000000" w:rsidRDefault="000E5EA0">
      <w:bookmarkStart w:id="40" w:name="sub_4"/>
      <w:bookmarkEnd w:id="39"/>
      <w:r>
        <w:t>4) поэтажны</w:t>
      </w:r>
      <w:r>
        <w:t>й план дома, в котором находится переводимое помещение.</w:t>
      </w:r>
    </w:p>
    <w:p w:rsidR="00000000" w:rsidRDefault="000E5EA0">
      <w:bookmarkStart w:id="41" w:name="sub_100002"/>
      <w:bookmarkEnd w:id="40"/>
      <w:r>
        <w:t xml:space="preserve">5) Заявитель вправе не представлять документы, предусмотренные </w:t>
      </w:r>
      <w:hyperlink w:anchor="sub_88" w:history="1">
        <w:r>
          <w:rPr>
            <w:rStyle w:val="a4"/>
          </w:rPr>
          <w:t>подпунктами 2)</w:t>
        </w:r>
      </w:hyperlink>
      <w:r>
        <w:t xml:space="preserve">, </w:t>
      </w:r>
      <w:hyperlink w:anchor="sub_4" w:history="1">
        <w:r>
          <w:rPr>
            <w:rStyle w:val="a4"/>
          </w:rPr>
          <w:t xml:space="preserve">4) пункта 2.6.2. </w:t>
        </w:r>
      </w:hyperlink>
      <w:r>
        <w:t>Административного регламента, а также в сл</w:t>
      </w:r>
      <w:r>
        <w:t xml:space="preserve">учае, если право на переводимое помещение зарегистрировано в Едином государственном реестре прав на недвижимое имущество и сделок с </w:t>
      </w:r>
      <w:r>
        <w:lastRenderedPageBreak/>
        <w:t xml:space="preserve">ним, документы, предусмотренные </w:t>
      </w:r>
      <w:hyperlink w:anchor="sub_87" w:history="1">
        <w:r>
          <w:rPr>
            <w:rStyle w:val="a4"/>
          </w:rPr>
          <w:t>подпунктом 1) пункта 2.6.2.</w:t>
        </w:r>
      </w:hyperlink>
      <w:r>
        <w:t xml:space="preserve"> Административного регламента. Для рассмо</w:t>
      </w:r>
      <w:r>
        <w:t>трения заявления о переводе помещения УАиГ запрашивает указанные документы (их копии или содержащиеся в них сведения), если они не были представлены заявителем по собственной инициативе.</w:t>
      </w:r>
    </w:p>
    <w:p w:rsidR="00000000" w:rsidRDefault="000E5EA0">
      <w:pPr>
        <w:pStyle w:val="afa"/>
        <w:rPr>
          <w:color w:val="000000"/>
          <w:sz w:val="16"/>
          <w:szCs w:val="16"/>
        </w:rPr>
      </w:pPr>
      <w:bookmarkStart w:id="42" w:name="sub_263"/>
      <w:bookmarkEnd w:id="41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0E5EA0">
      <w:pPr>
        <w:pStyle w:val="afb"/>
      </w:pPr>
      <w:r>
        <w:fldChar w:fldCharType="begin"/>
      </w:r>
      <w:r>
        <w:instrText>HYPERLINK "garantF1</w:instrText>
      </w:r>
      <w:r>
        <w:instrText>://32254613.13"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7 апреля 2014 г. N 241 пункт 2.6 настоящего Административного регламента дополнен подпунктом 2.6.3</w:t>
      </w:r>
    </w:p>
    <w:p w:rsidR="00000000" w:rsidRDefault="000E5EA0">
      <w:r>
        <w:t>2.6.3. Межведомственный запрос направляется Упр</w:t>
      </w:r>
      <w:r>
        <w:t xml:space="preserve">авлением архитектуры и градостроительства или МФЦ не позднее рабочего дня, следующего за днем поступления документов, указанных в </w:t>
      </w:r>
      <w:hyperlink w:anchor="sub_21" w:history="1">
        <w:r>
          <w:rPr>
            <w:rStyle w:val="a4"/>
          </w:rPr>
          <w:t>пункте 2.6.2.</w:t>
        </w:r>
      </w:hyperlink>
      <w:r>
        <w:t xml:space="preserve"> настоящего Административного регламента. Управление архитектуры и градостроительства или</w:t>
      </w:r>
      <w:r>
        <w:t xml:space="preserve"> МФЦ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>
        <w:t xml:space="preserve"> муниципальной услуги.</w:t>
      </w:r>
    </w:p>
    <w:p w:rsidR="00000000" w:rsidRDefault="000E5EA0">
      <w:pPr>
        <w:pStyle w:val="afa"/>
        <w:rPr>
          <w:color w:val="000000"/>
          <w:sz w:val="16"/>
          <w:szCs w:val="16"/>
        </w:rPr>
      </w:pPr>
      <w:bookmarkStart w:id="43" w:name="sub_22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0E5EA0">
      <w:pPr>
        <w:pStyle w:val="afb"/>
      </w:pPr>
      <w:r>
        <w:fldChar w:fldCharType="begin"/>
      </w:r>
      <w:r>
        <w:instrText>HYPERLINK "garantF1://32257873.11"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14 октября 2014 г. N 705 пункт 2.7 настоящего Административного ре</w:t>
      </w:r>
      <w:r>
        <w:t>гламента изложен в новой редакции</w:t>
      </w:r>
    </w:p>
    <w:p w:rsidR="00000000" w:rsidRDefault="000E5EA0">
      <w:pPr>
        <w:pStyle w:val="afb"/>
      </w:pPr>
      <w:hyperlink r:id="rId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E5EA0">
      <w: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000000" w:rsidRDefault="000E5EA0">
      <w:r>
        <w:t>Основания для отказа в п</w:t>
      </w:r>
      <w:r>
        <w:t>риеме документов, необходимых для оказания услуги отсутствуют.</w:t>
      </w:r>
    </w:p>
    <w:p w:rsidR="00000000" w:rsidRDefault="000E5EA0">
      <w:bookmarkStart w:id="44" w:name="sub_221"/>
      <w:r>
        <w:t>2.7.1. Исчерпывающий перечень оснований для приостановления и (или) отказа в предоставлении муниципальной услуги.</w:t>
      </w:r>
    </w:p>
    <w:bookmarkEnd w:id="44"/>
    <w:p w:rsidR="00000000" w:rsidRDefault="000E5EA0">
      <w:r>
        <w:t>Основаниями для отказа в предоставлении муниципальной услуги явля</w:t>
      </w:r>
      <w:r>
        <w:t>ются:</w:t>
      </w:r>
    </w:p>
    <w:p w:rsidR="00000000" w:rsidRDefault="000E5EA0">
      <w:r>
        <w:lastRenderedPageBreak/>
        <w:t>- обращение лица, не относящегося к категории заявителей (представителей заявителя);</w:t>
      </w:r>
    </w:p>
    <w:p w:rsidR="00000000" w:rsidRDefault="000E5EA0">
      <w:r>
        <w:t>- отказ самого заявителя от предоставления муниципальной услуги;</w:t>
      </w:r>
    </w:p>
    <w:p w:rsidR="00000000" w:rsidRDefault="000E5EA0">
      <w:r>
        <w:t>- несоответствие представленных документов требованиям действующего законодательства.</w:t>
      </w:r>
    </w:p>
    <w:p w:rsidR="00000000" w:rsidRDefault="000E5EA0">
      <w:bookmarkStart w:id="45" w:name="sub_222"/>
      <w:r>
        <w:t xml:space="preserve">2.7.2. </w:t>
      </w:r>
      <w:r>
        <w:t>Отказ в переводе жилого помещения в нежилое помещение или нежилого помещения в жилое помещение допускается в случае:</w:t>
      </w:r>
    </w:p>
    <w:p w:rsidR="00000000" w:rsidRDefault="000E5EA0">
      <w:bookmarkStart w:id="46" w:name="sub_2221"/>
      <w:bookmarkEnd w:id="45"/>
      <w:r>
        <w:t xml:space="preserve">1) непредставления определенных </w:t>
      </w:r>
      <w:hyperlink w:anchor="sub_19" w:history="1">
        <w:r>
          <w:rPr>
            <w:rStyle w:val="a4"/>
          </w:rPr>
          <w:t xml:space="preserve">подразделом 2.6. </w:t>
        </w:r>
      </w:hyperlink>
      <w:r>
        <w:t>настоящего Административного регламента документов,</w:t>
      </w:r>
      <w:r>
        <w:t xml:space="preserve"> обязанность по представлению которых возложена на заявителя;</w:t>
      </w:r>
    </w:p>
    <w:p w:rsidR="00000000" w:rsidRDefault="000E5EA0">
      <w:bookmarkStart w:id="47" w:name="sub_2222"/>
      <w:bookmarkEnd w:id="46"/>
      <w:r>
        <w:t>2) поступления в УАиГ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</w:t>
      </w:r>
      <w:r>
        <w:t xml:space="preserve">ние или нежилого помещения в жилое помещение, если соответствующий документ не был представлен заявителем по собственной инициативе. Отказ в переводе помещения по указанному основанию допускается в случае, если УАиГ после получения такого ответа уведомило </w:t>
      </w:r>
      <w:r>
        <w:t xml:space="preserve">заявителя о получении такого ответа, предложило заявителю представить документ и (или) информацию, необходимые для оказания услуги, в соответствии с </w:t>
      </w:r>
      <w:hyperlink w:anchor="sub_21" w:history="1">
        <w:r>
          <w:rPr>
            <w:rStyle w:val="a4"/>
          </w:rPr>
          <w:t>пунктом 2.6.2</w:t>
        </w:r>
      </w:hyperlink>
      <w:r>
        <w:t xml:space="preserve"> настоящего Административного регламента, и не получило от заявителя т</w:t>
      </w:r>
      <w:r>
        <w:t>акие документ и (или) информацию в течение пятнадцати рабочих дней со дня направления уведомления.</w:t>
      </w:r>
    </w:p>
    <w:p w:rsidR="00000000" w:rsidRDefault="000E5EA0">
      <w:bookmarkStart w:id="48" w:name="sub_2223"/>
      <w:bookmarkEnd w:id="47"/>
      <w:r>
        <w:t>3) представления документов в ненадлежащий орган;</w:t>
      </w:r>
    </w:p>
    <w:p w:rsidR="00000000" w:rsidRDefault="000E5EA0">
      <w:bookmarkStart w:id="49" w:name="sub_2224"/>
      <w:bookmarkEnd w:id="48"/>
      <w:r>
        <w:t xml:space="preserve">4) несоблюдения предусмотренных </w:t>
      </w:r>
      <w:hyperlink r:id="rId30" w:history="1">
        <w:r>
          <w:rPr>
            <w:rStyle w:val="a4"/>
          </w:rPr>
          <w:t>статьей 2</w:t>
        </w:r>
        <w:r>
          <w:rPr>
            <w:rStyle w:val="a4"/>
          </w:rPr>
          <w:t>2</w:t>
        </w:r>
      </w:hyperlink>
      <w:r>
        <w:t xml:space="preserve"> Жилищного Кодекса Российской Федерации условий перевода помещения;</w:t>
      </w:r>
    </w:p>
    <w:p w:rsidR="00000000" w:rsidRDefault="000E5EA0">
      <w:bookmarkStart w:id="50" w:name="sub_2225"/>
      <w:bookmarkEnd w:id="49"/>
      <w:r>
        <w:t>5) несоответствия проекта переустройства и (или) перепланировки жилого помещения требованиям законодательства.</w:t>
      </w:r>
    </w:p>
    <w:p w:rsidR="00000000" w:rsidRDefault="000E5EA0">
      <w:bookmarkStart w:id="51" w:name="sub_23"/>
      <w:bookmarkEnd w:id="50"/>
      <w:r>
        <w:t>2.8. Перечень услуг, необходимых и обязател</w:t>
      </w:r>
      <w:r>
        <w:t>ьных для предоставления муниципальной услуги, в том числе сведения о документе, выдаваемом организациями, участвующими в предоставлении муниципальной услуги:</w:t>
      </w:r>
    </w:p>
    <w:bookmarkEnd w:id="51"/>
    <w:p w:rsidR="00000000" w:rsidRDefault="000E5EA0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2476"/>
        <w:gridCol w:w="4166"/>
        <w:gridCol w:w="28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EA0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EA0">
            <w:pPr>
              <w:pStyle w:val="aff7"/>
              <w:jc w:val="center"/>
            </w:pPr>
            <w:r>
              <w:t xml:space="preserve">Перечень услуг, необходимых и </w:t>
            </w:r>
            <w:r>
              <w:lastRenderedPageBreak/>
              <w:t>обязательных для предоставления муниципальной услуги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EA0">
            <w:pPr>
              <w:pStyle w:val="aff7"/>
              <w:jc w:val="center"/>
            </w:pPr>
            <w:r>
              <w:lastRenderedPageBreak/>
              <w:t>Ис</w:t>
            </w:r>
            <w:r>
              <w:t xml:space="preserve">полнители необходимых и обязательных услуг для </w:t>
            </w:r>
            <w:r>
              <w:lastRenderedPageBreak/>
              <w:t>предоставления муниципальной услуги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5EA0">
            <w:pPr>
              <w:pStyle w:val="aff7"/>
              <w:jc w:val="center"/>
            </w:pPr>
            <w:r>
              <w:lastRenderedPageBreak/>
              <w:t xml:space="preserve">Документ, выдаваемый организациями, </w:t>
            </w:r>
            <w:r>
              <w:lastRenderedPageBreak/>
              <w:t>участвующими в предоставлении муниципальной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EA0">
            <w:pPr>
              <w:pStyle w:val="aff7"/>
              <w:jc w:val="center"/>
            </w:pPr>
            <w:r>
              <w:lastRenderedPageBreak/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EA0">
            <w:pPr>
              <w:pStyle w:val="afff0"/>
            </w:pPr>
            <w:r>
              <w:t>Получение правоустанавливающего документа на объект недвижимости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EA0">
            <w:pPr>
              <w:pStyle w:val="afff0"/>
            </w:pPr>
            <w:r>
              <w:t>Управление федеральной службы государственной регистрации, кадастра и картографии по РА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5EA0">
            <w:pPr>
              <w:pStyle w:val="afff0"/>
            </w:pPr>
            <w:r>
              <w:t>Правоустанавливающий документ на объект недвижимости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EA0">
            <w:pPr>
              <w:pStyle w:val="aff7"/>
              <w:jc w:val="center"/>
            </w:pPr>
            <w: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EA0">
            <w:pPr>
              <w:pStyle w:val="afff0"/>
            </w:pPr>
            <w:r>
              <w:t>Получение плана переводимого помещения с его описанием, технического паспорта жилого помещения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EA0">
            <w:pPr>
              <w:pStyle w:val="afff0"/>
            </w:pPr>
            <w:r>
              <w:t>филиал ФГУП "Рост</w:t>
            </w:r>
            <w:r>
              <w:t>ехинвентаризация - Федеральное БТИ" по Республике Адыгея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5EA0">
            <w:pPr>
              <w:pStyle w:val="afff0"/>
            </w:pPr>
            <w:r>
              <w:t>План переводимого помещения с его описанием, технического паспорта жилого помещения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EA0">
            <w:pPr>
              <w:pStyle w:val="afff0"/>
            </w:pPr>
            <w:r>
              <w:t>Получение поэтажного плана дома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EA0">
            <w:pPr>
              <w:pStyle w:val="afff0"/>
            </w:pPr>
            <w:r>
              <w:t>филиал ФГУП "Ростехинвентаризация - Федеральное БТИ" по Республике Адыгея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5EA0">
            <w:pPr>
              <w:pStyle w:val="afff0"/>
            </w:pPr>
            <w:r>
              <w:t>Поэтажн</w:t>
            </w:r>
            <w:r>
              <w:t>ый план дома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EA0">
            <w:pPr>
              <w:pStyle w:val="afff0"/>
            </w:pPr>
            <w:r>
              <w:t>Подготовка проекта переустройства или перепланировки переводимого помещения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EA0">
            <w:pPr>
              <w:pStyle w:val="afff0"/>
            </w:pPr>
            <w:r>
              <w:t>Проектная организация, имеющая свидетельство саморегулируемой организации о допуске к выполнению данных работ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5EA0">
            <w:pPr>
              <w:pStyle w:val="afff0"/>
            </w:pPr>
            <w:r>
              <w:t>Проект переустройства или перепланировки переводимого помещения</w:t>
            </w:r>
          </w:p>
        </w:tc>
      </w:tr>
    </w:tbl>
    <w:p w:rsidR="00000000" w:rsidRDefault="000E5EA0"/>
    <w:p w:rsidR="00000000" w:rsidRDefault="000E5EA0">
      <w:bookmarkStart w:id="52" w:name="sub_24"/>
      <w:r>
        <w:t>2.9. Перевод жилого (нежилого) помещения в нежилое (жилое) помещение осуществляется на безвозмездной основе.</w:t>
      </w:r>
    </w:p>
    <w:p w:rsidR="00000000" w:rsidRDefault="000E5EA0">
      <w:pPr>
        <w:pStyle w:val="afa"/>
        <w:rPr>
          <w:color w:val="000000"/>
          <w:sz w:val="16"/>
          <w:szCs w:val="16"/>
        </w:rPr>
      </w:pPr>
      <w:bookmarkStart w:id="53" w:name="sub_25"/>
      <w:bookmarkEnd w:id="52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000000" w:rsidRDefault="000E5EA0">
      <w:pPr>
        <w:pStyle w:val="afb"/>
      </w:pPr>
      <w:r>
        <w:fldChar w:fldCharType="begin"/>
      </w:r>
      <w:r>
        <w:instrText>HYPERLINK "garantF1://32252925.</w:instrText>
      </w:r>
      <w:r>
        <w:instrText>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9 января 2014 г. N 7 пункт 2.10 настоящего Административного регламента изложен в новой редакции</w:t>
      </w:r>
    </w:p>
    <w:p w:rsidR="00000000" w:rsidRDefault="000E5EA0">
      <w:pPr>
        <w:pStyle w:val="afb"/>
      </w:pPr>
      <w:hyperlink r:id="rId31" w:history="1">
        <w:r>
          <w:rPr>
            <w:rStyle w:val="a4"/>
          </w:rPr>
          <w:t>См. текст пункта в предыдущ</w:t>
        </w:r>
        <w:r>
          <w:rPr>
            <w:rStyle w:val="a4"/>
          </w:rPr>
          <w:t>ей редакции</w:t>
        </w:r>
      </w:hyperlink>
    </w:p>
    <w:p w:rsidR="00000000" w:rsidRDefault="000E5EA0">
      <w:r>
        <w:t>2.10. Максимальный срок ожидания в очереди при подаче заявления о предоставлении муниципальной услуги не может превышать 15 минут, время ожидания в очереди при получении результата предоставления муниципальной услуги не может превышать 10 ми</w:t>
      </w:r>
      <w:r>
        <w:t>нут.</w:t>
      </w:r>
    </w:p>
    <w:p w:rsidR="00000000" w:rsidRDefault="000E5EA0">
      <w:bookmarkStart w:id="54" w:name="sub_26"/>
      <w:r>
        <w:t xml:space="preserve">2.11. Срок регистрации заявления о предоставлении муниципальной </w:t>
      </w:r>
      <w:r>
        <w:lastRenderedPageBreak/>
        <w:t>услуги не может превышать 20 минут.</w:t>
      </w:r>
    </w:p>
    <w:p w:rsidR="00000000" w:rsidRDefault="000E5EA0">
      <w:bookmarkStart w:id="55" w:name="sub_27"/>
      <w:bookmarkEnd w:id="54"/>
      <w:r>
        <w:t>2.12. Требования к помещениям, в которых предоставляется муниципальная услуга, к залу ожидания, местам заполнения заявлений о предост</w:t>
      </w:r>
      <w:r>
        <w:t>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услуги:</w:t>
      </w:r>
    </w:p>
    <w:p w:rsidR="00000000" w:rsidRDefault="000E5EA0">
      <w:bookmarkStart w:id="56" w:name="sub_28"/>
      <w:bookmarkEnd w:id="55"/>
      <w:r>
        <w:t>2.13. Помещения, в которых предоставляется муниципальная услуга, должны соответств</w:t>
      </w:r>
      <w:r>
        <w:t>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</w:t>
      </w:r>
      <w:r>
        <w:t>й ситуации. На видном месте размещаются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000000" w:rsidRDefault="000E5EA0">
      <w:bookmarkStart w:id="57" w:name="sub_29"/>
      <w:bookmarkEnd w:id="56"/>
      <w:r>
        <w:t>2.14. Для ожидания заявителями приёма, заполнения необхо</w:t>
      </w:r>
      <w:r>
        <w:t>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обеспечиваются ручками, бланками документов.</w:t>
      </w:r>
    </w:p>
    <w:p w:rsidR="00000000" w:rsidRDefault="000E5EA0">
      <w:bookmarkStart w:id="58" w:name="sub_30"/>
      <w:bookmarkEnd w:id="57"/>
      <w:r>
        <w:t>2.15. В помещениях, в которых предоставляется муниципальная услуга на видном, доступном месте, размещаются информационные стенды, которые содержат следующую информацию:</w:t>
      </w:r>
    </w:p>
    <w:bookmarkEnd w:id="58"/>
    <w:p w:rsidR="00000000" w:rsidRDefault="000E5EA0">
      <w:r>
        <w:t xml:space="preserve">текст административного регламента (полная версия на Интернет-сайте и извлечения </w:t>
      </w:r>
      <w:r>
        <w:t>на информационном стенде);</w:t>
      </w:r>
    </w:p>
    <w:p w:rsidR="00000000" w:rsidRDefault="000E5EA0">
      <w:r>
        <w:t>блок-схема и краткое описание порядка предоставления муниципальной услуги;</w:t>
      </w:r>
    </w:p>
    <w:p w:rsidR="00000000" w:rsidRDefault="000E5EA0">
      <w:r>
        <w:t>перечень документов, необходимых для предоставления муниципальной услуги;</w:t>
      </w:r>
    </w:p>
    <w:p w:rsidR="00000000" w:rsidRDefault="000E5EA0">
      <w:r>
        <w:t>образец формы уведомления о переводе (отказе в переводе) жилого (нежилого) помещ</w:t>
      </w:r>
      <w:r>
        <w:t>ения в нежилое (жилое) помещение".</w:t>
      </w:r>
    </w:p>
    <w:p w:rsidR="00000000" w:rsidRDefault="000E5EA0">
      <w:pPr>
        <w:pStyle w:val="afa"/>
        <w:rPr>
          <w:color w:val="000000"/>
          <w:sz w:val="16"/>
          <w:szCs w:val="16"/>
        </w:rPr>
      </w:pPr>
      <w:bookmarkStart w:id="59" w:name="sub_31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000000" w:rsidRDefault="000E5EA0">
      <w:pPr>
        <w:pStyle w:val="afb"/>
      </w:pPr>
      <w:r>
        <w:fldChar w:fldCharType="begin"/>
      </w:r>
      <w:r>
        <w:instrText>HYPERLINK "garantF1://32254613.14"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7 апреля 2014 г. N 241 в пункт 2.16 настоящего Админис</w:t>
      </w:r>
      <w:r>
        <w:t>тративного регламента внесены изменения</w:t>
      </w:r>
    </w:p>
    <w:p w:rsidR="00000000" w:rsidRDefault="000E5EA0">
      <w:pPr>
        <w:pStyle w:val="afb"/>
      </w:pPr>
      <w:hyperlink r:id="rId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E5EA0">
      <w:r>
        <w:t>2.16. Показатели доступности и качества муниципальной услуги:</w:t>
      </w:r>
    </w:p>
    <w:p w:rsidR="00000000" w:rsidRDefault="000E5EA0">
      <w:r>
        <w:t>- соблюдение сроков предоставления услуги;</w:t>
      </w:r>
    </w:p>
    <w:p w:rsidR="00000000" w:rsidRDefault="000E5EA0">
      <w:r>
        <w:t>- своевременное полное информирован</w:t>
      </w:r>
      <w:r>
        <w:t>ие о порядке предоставления муниципальной услуги;</w:t>
      </w:r>
    </w:p>
    <w:p w:rsidR="00000000" w:rsidRDefault="000E5EA0">
      <w:r>
        <w:t>- обоснованность отказов в предоставлении муниципальной услуги;</w:t>
      </w:r>
    </w:p>
    <w:p w:rsidR="00000000" w:rsidRDefault="000E5EA0">
      <w:r>
        <w:t>- возможность получения муниципальной услуги в электронной форме и иных формах по выбору заявителя;</w:t>
      </w:r>
    </w:p>
    <w:p w:rsidR="00000000" w:rsidRDefault="000E5EA0">
      <w:r>
        <w:t>- наличие различных способов получения инф</w:t>
      </w:r>
      <w:r>
        <w:t>ормации о правилах предоставления муниципальной услуги;</w:t>
      </w:r>
    </w:p>
    <w:p w:rsidR="00000000" w:rsidRDefault="000E5EA0">
      <w:r>
        <w:t>- возможность подачи заявления и документов через МФЦ.</w:t>
      </w:r>
    </w:p>
    <w:p w:rsidR="00000000" w:rsidRDefault="000E5EA0">
      <w:bookmarkStart w:id="60" w:name="sub_32"/>
      <w:r>
        <w:t>2.17. Предоставление муниципальной услуги в многофункциональных центрах и особенности предоставления муниципальной услуги в электронной фор</w:t>
      </w:r>
      <w:r>
        <w:t>ме: в соответствии с действующим законодательством.</w:t>
      </w:r>
    </w:p>
    <w:bookmarkEnd w:id="60"/>
    <w:p w:rsidR="00000000" w:rsidRDefault="000E5EA0"/>
    <w:p w:rsidR="00000000" w:rsidRDefault="000E5EA0">
      <w:pPr>
        <w:pStyle w:val="1"/>
      </w:pPr>
      <w:bookmarkStart w:id="61" w:name="sub_3000"/>
      <w:r>
        <w:t>Раздел III. Состав, последовательность и сроки исполнения административных</w:t>
      </w:r>
      <w:r>
        <w:br/>
        <w:t>процедур, требования к порядку их выполнения, в том числе особенности</w:t>
      </w:r>
      <w:r>
        <w:br/>
        <w:t>выполнения административных процедур в элект</w:t>
      </w:r>
      <w:r>
        <w:t>ронной форме</w:t>
      </w:r>
    </w:p>
    <w:bookmarkEnd w:id="61"/>
    <w:p w:rsidR="00000000" w:rsidRDefault="000E5EA0"/>
    <w:p w:rsidR="00000000" w:rsidRDefault="000E5EA0">
      <w:bookmarkStart w:id="62" w:name="sub_33"/>
      <w:r>
        <w:t>3.1. Предоставление в установленном порядке информации заявителям и обеспечение доступа заявителей к сведениям о муниципальных услугах.</w:t>
      </w:r>
    </w:p>
    <w:p w:rsidR="00000000" w:rsidRDefault="000E5EA0">
      <w:bookmarkStart w:id="63" w:name="sub_34"/>
      <w:bookmarkEnd w:id="62"/>
      <w:r>
        <w:t>3.1.1. Информирование о правилах предоставления муниципальной услуги осуществляе</w:t>
      </w:r>
      <w:r>
        <w:t>тся:</w:t>
      </w:r>
    </w:p>
    <w:bookmarkEnd w:id="63"/>
    <w:p w:rsidR="00000000" w:rsidRDefault="000E5EA0">
      <w:r>
        <w:t>- непосредственно в УАиГ;</w:t>
      </w:r>
    </w:p>
    <w:p w:rsidR="00000000" w:rsidRDefault="000E5EA0">
      <w:r>
        <w:t>- с использованием средств телефонной связи, электронного информирования.</w:t>
      </w:r>
    </w:p>
    <w:p w:rsidR="00000000" w:rsidRDefault="000E5EA0">
      <w:bookmarkStart w:id="64" w:name="sub_35"/>
      <w:r>
        <w:t xml:space="preserve">3.1.2. Информация о правилах предоставления муниципальной услуги сообщается по номерам телефонов для справок (консультаций), а </w:t>
      </w:r>
      <w:r>
        <w:lastRenderedPageBreak/>
        <w:t>также размещ</w:t>
      </w:r>
      <w:r>
        <w:t>ается в информационно-телекоммуникационных сетях общего пользования (в том числе в сети Интернет), публикуется в средствах массовой информации, на информационных стендах в помещении и в раздаточных информационных материалах.</w:t>
      </w:r>
    </w:p>
    <w:p w:rsidR="00000000" w:rsidRDefault="000E5EA0">
      <w:bookmarkStart w:id="65" w:name="sub_36"/>
      <w:bookmarkEnd w:id="64"/>
      <w:r>
        <w:t>3.1.3. Консультации</w:t>
      </w:r>
      <w:r>
        <w:t xml:space="preserve"> (справки) по вопросам предоставления муниципальной услуги производятся специалистами, предоставляющими муниципальную услугу. Консультации предоставляются при личном обращении, посредством Интернет - сайта, телефона или электронной почты.</w:t>
      </w:r>
    </w:p>
    <w:p w:rsidR="00000000" w:rsidRDefault="000E5EA0">
      <w:bookmarkStart w:id="66" w:name="sub_37"/>
      <w:bookmarkEnd w:id="65"/>
      <w:r>
        <w:t xml:space="preserve">3.2. </w:t>
      </w:r>
      <w:r>
        <w:t>Подача заявителем запроса и иных документов, необходимых для предоставления муниципальной услуги и прием таких запросов и документов.</w:t>
      </w:r>
    </w:p>
    <w:p w:rsidR="00000000" w:rsidRDefault="000E5EA0">
      <w:bookmarkStart w:id="67" w:name="sub_38"/>
      <w:bookmarkEnd w:id="66"/>
      <w:r>
        <w:t xml:space="preserve">3.2.1. Основанием для оказания муниципальной услуги является письменное заявление на имя главы муниципального </w:t>
      </w:r>
      <w:r>
        <w:t xml:space="preserve">образования "Город Майкоп" с приложением пакета документов, необходимого для исполнения муниципальной услуги, в соответствии с </w:t>
      </w:r>
      <w:hyperlink w:anchor="sub_19" w:history="1">
        <w:r>
          <w:rPr>
            <w:rStyle w:val="a4"/>
          </w:rPr>
          <w:t>п. 2.6</w:t>
        </w:r>
      </w:hyperlink>
      <w:r>
        <w:t xml:space="preserve"> Административного регламента.</w:t>
      </w:r>
    </w:p>
    <w:p w:rsidR="00000000" w:rsidRDefault="000E5EA0">
      <w:bookmarkStart w:id="68" w:name="sub_39"/>
      <w:bookmarkEnd w:id="67"/>
      <w:r>
        <w:t>3.2.2. Заявление с приложением комплекта документов пред</w:t>
      </w:r>
      <w:r>
        <w:t>ставляется лично или уполномоченным лицом заявителя, либо направляется по почте.</w:t>
      </w:r>
    </w:p>
    <w:p w:rsidR="00000000" w:rsidRDefault="000E5EA0">
      <w:bookmarkStart w:id="69" w:name="sub_40"/>
      <w:bookmarkEnd w:id="68"/>
      <w:r>
        <w:t>3.2.3. Должностное лицо Администрации муниципального образования "Город Майкоп", являющееся ответственным за прием документов, принимает документы (максимальный срок выполнения действия не более 15 минут).</w:t>
      </w:r>
    </w:p>
    <w:p w:rsidR="00000000" w:rsidRDefault="000E5EA0">
      <w:bookmarkStart w:id="70" w:name="sub_41"/>
      <w:bookmarkEnd w:id="69"/>
      <w:r>
        <w:t>3.3. Получение заявителем сведений о х</w:t>
      </w:r>
      <w:r>
        <w:t>оде выполнения запроса о предоставлении муниципальной услуги:</w:t>
      </w:r>
    </w:p>
    <w:p w:rsidR="00000000" w:rsidRDefault="000E5EA0">
      <w:bookmarkStart w:id="71" w:name="sub_42"/>
      <w:bookmarkEnd w:id="70"/>
      <w:r>
        <w:t>3.3.1. В любое время с момента приема документов заявитель имеет право на получение сведений о ходе выполнения запроса (предоставления муниципальной услуги).</w:t>
      </w:r>
    </w:p>
    <w:p w:rsidR="00000000" w:rsidRDefault="000E5EA0">
      <w:bookmarkStart w:id="72" w:name="sub_43"/>
      <w:bookmarkEnd w:id="71"/>
      <w:r>
        <w:t>3.3.2. Инфор</w:t>
      </w:r>
      <w:r>
        <w:t>мирование о ходе выполнения запроса (предоставления муниципальной услуги) осуществляется специалистами УАиГ при личном контакте с заявителями, с использованием средств Интернета, почтовой, телефонной связи, посредством электронной почты.</w:t>
      </w:r>
    </w:p>
    <w:p w:rsidR="00000000" w:rsidRDefault="000E5EA0">
      <w:bookmarkStart w:id="73" w:name="sub_44"/>
      <w:bookmarkEnd w:id="72"/>
      <w:r>
        <w:lastRenderedPageBreak/>
        <w:t>3.4. П</w:t>
      </w:r>
      <w:r>
        <w:t>олучение заявителем результата предоставления муниципальной услуги:</w:t>
      </w:r>
    </w:p>
    <w:bookmarkEnd w:id="73"/>
    <w:p w:rsidR="00000000" w:rsidRDefault="000E5EA0">
      <w:r>
        <w:t>При выдаче результата предоставления муниципальной услуги - уведомления о переводе (отказе в переводе) жилого (нежилого) помещения в нежилое (жилое) помещение устанавливается личност</w:t>
      </w:r>
      <w:r>
        <w:t>ь заявителя, специалист УАиГ знакомит заявителя с содержанием документов и выдает их.</w:t>
      </w:r>
    </w:p>
    <w:p w:rsidR="00000000" w:rsidRDefault="000E5EA0">
      <w:r>
        <w:t>Заявитель подтверждает получение документов личной подписью с расшифровкой в соответствующей графе журнала регистрации документов.</w:t>
      </w:r>
    </w:p>
    <w:p w:rsidR="00000000" w:rsidRDefault="000E5EA0">
      <w:r>
        <w:t>Решение о приостановлении оказания муни</w:t>
      </w:r>
      <w:r>
        <w:t>ципальной услуги направляется заявителю по почте.</w:t>
      </w:r>
    </w:p>
    <w:p w:rsidR="00000000" w:rsidRDefault="000E5EA0"/>
    <w:p w:rsidR="00000000" w:rsidRDefault="000E5EA0">
      <w:pPr>
        <w:pStyle w:val="1"/>
      </w:pPr>
      <w:bookmarkStart w:id="74" w:name="sub_100"/>
      <w:r>
        <w:t>Выдача уведомления</w:t>
      </w:r>
      <w:r>
        <w:br/>
        <w:t>о переводе (отказе в переводе) жилого (нежилого) помещения</w:t>
      </w:r>
      <w:r>
        <w:br/>
        <w:t>в нежилое (жилое) помещение</w:t>
      </w:r>
    </w:p>
    <w:bookmarkEnd w:id="74"/>
    <w:p w:rsidR="00000000" w:rsidRDefault="000E5EA0"/>
    <w:p w:rsidR="00000000" w:rsidRDefault="000E5EA0">
      <w:bookmarkStart w:id="75" w:name="sub_45"/>
      <w:r>
        <w:t xml:space="preserve">3.5. Блок-схема предоставления муниципальной услуги приводится в </w:t>
      </w:r>
      <w:hyperlink w:anchor="sub_30000" w:history="1">
        <w:r>
          <w:rPr>
            <w:rStyle w:val="a4"/>
          </w:rPr>
          <w:t>приложении N 3</w:t>
        </w:r>
      </w:hyperlink>
      <w:r>
        <w:t xml:space="preserve"> к административному регламенту.</w:t>
      </w:r>
    </w:p>
    <w:p w:rsidR="00000000" w:rsidRDefault="000E5EA0">
      <w:bookmarkStart w:id="76" w:name="sub_46"/>
      <w:bookmarkEnd w:id="75"/>
      <w:r>
        <w:t>3.6. Рассмотрение представленных документов:</w:t>
      </w:r>
    </w:p>
    <w:p w:rsidR="00000000" w:rsidRDefault="000E5EA0">
      <w:pPr>
        <w:pStyle w:val="afa"/>
        <w:rPr>
          <w:color w:val="000000"/>
          <w:sz w:val="16"/>
          <w:szCs w:val="16"/>
        </w:rPr>
      </w:pPr>
      <w:bookmarkStart w:id="77" w:name="sub_47"/>
      <w:bookmarkEnd w:id="76"/>
      <w:r>
        <w:rPr>
          <w:color w:val="000000"/>
          <w:sz w:val="16"/>
          <w:szCs w:val="16"/>
        </w:rPr>
        <w:t>Информация об изменениях:</w:t>
      </w:r>
    </w:p>
    <w:bookmarkEnd w:id="77"/>
    <w:p w:rsidR="00000000" w:rsidRDefault="000E5EA0">
      <w:pPr>
        <w:pStyle w:val="afb"/>
      </w:pPr>
      <w:r>
        <w:fldChar w:fldCharType="begin"/>
      </w:r>
      <w:r>
        <w:instrText>HYPERLINK "garantF1://32254613.15"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</w:t>
      </w:r>
      <w:r>
        <w:t>Город Майкоп" Республики Адыгея от 7 апреля 2014 г. N 241 в подпункт 3.6.1 пункт 3.6 настоящего Административного регламента внесены изменения</w:t>
      </w:r>
    </w:p>
    <w:p w:rsidR="00000000" w:rsidRDefault="000E5EA0">
      <w:pPr>
        <w:pStyle w:val="afb"/>
      </w:pPr>
      <w:hyperlink r:id="rId3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0E5EA0">
      <w:r>
        <w:t>3.6.1. В течение 1 рабочего дня с момента регистрации в Администрации, заявление с приложенными документами передается в УАиГ.</w:t>
      </w:r>
    </w:p>
    <w:p w:rsidR="00000000" w:rsidRDefault="000E5EA0">
      <w:r>
        <w:t>Регистрация заявления о предоставлении муниципальной услуги, поступившего через МФЦ осуществляется специалистом Администрации мун</w:t>
      </w:r>
      <w:r>
        <w:t>иципального образования "Город Майкоп", уполномоченным на обработку корреспонденции, в день его поступления.</w:t>
      </w:r>
    </w:p>
    <w:p w:rsidR="00000000" w:rsidRDefault="000E5EA0">
      <w:bookmarkStart w:id="78" w:name="sub_48"/>
      <w:r>
        <w:lastRenderedPageBreak/>
        <w:t>3.6.2. В течение 1 рабочего дня с момента регистрации УАиГ заявления о переводе жилого (нежилого) помещения в нежилое (жилое) помещение лицом</w:t>
      </w:r>
      <w:r>
        <w:t>, ответственным за прием документов, руководителем УАиГ оно отписывается должностному лицу, ответственному за подготовку решения о переводе.</w:t>
      </w:r>
    </w:p>
    <w:bookmarkEnd w:id="78"/>
    <w:p w:rsidR="00000000" w:rsidRDefault="000E5EA0">
      <w:r>
        <w:t>Фамилия, имя и отчество ответственного исполнителя, его место работы и телефон должны быть сообщены заявителю</w:t>
      </w:r>
      <w:r>
        <w:t xml:space="preserve"> по его письменному или устному обращению.</w:t>
      </w:r>
    </w:p>
    <w:p w:rsidR="00000000" w:rsidRDefault="000E5EA0">
      <w:pPr>
        <w:pStyle w:val="afa"/>
        <w:rPr>
          <w:color w:val="000000"/>
          <w:sz w:val="16"/>
          <w:szCs w:val="16"/>
        </w:rPr>
      </w:pPr>
      <w:bookmarkStart w:id="79" w:name="sub_49"/>
      <w:r>
        <w:rPr>
          <w:color w:val="000000"/>
          <w:sz w:val="16"/>
          <w:szCs w:val="16"/>
        </w:rPr>
        <w:t>Информация об изменениях:</w:t>
      </w:r>
    </w:p>
    <w:bookmarkEnd w:id="79"/>
    <w:p w:rsidR="00000000" w:rsidRDefault="000E5EA0">
      <w:pPr>
        <w:pStyle w:val="afb"/>
      </w:pPr>
      <w:r>
        <w:fldChar w:fldCharType="begin"/>
      </w:r>
      <w:r>
        <w:instrText>HYPERLINK "garantF1://32257873.6"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14 октября 2014 г. N 705 подпункт 3.6.3 пункт 3</w:t>
      </w:r>
      <w:r>
        <w:t>.6 настоящего Административного регламента изложен в новой редакции</w:t>
      </w:r>
    </w:p>
    <w:p w:rsidR="00000000" w:rsidRDefault="000E5EA0">
      <w:pPr>
        <w:pStyle w:val="afb"/>
      </w:pPr>
      <w:hyperlink r:id="rId3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0E5EA0">
      <w:r>
        <w:t>3.6.3. Ответственный исполнитель в течение 21 рабочего дня со дня получения заявления о переводе жилого (нежи</w:t>
      </w:r>
      <w:r>
        <w:t xml:space="preserve">лого) помещения в нежилое (жилое) помещение определяет соответствие лица, обратившегося за предоставлением муниципальной услуги, статусу заявителя, предусмотренному </w:t>
      </w:r>
      <w:hyperlink w:anchor="sub_7" w:history="1">
        <w:r>
          <w:rPr>
            <w:rStyle w:val="a4"/>
          </w:rPr>
          <w:t>подразделом 1.2</w:t>
        </w:r>
      </w:hyperlink>
      <w:r>
        <w:t>. Административного регламента, проверяет наличие все</w:t>
      </w:r>
      <w:r>
        <w:t xml:space="preserve">х необходимых документов исходя из соответствующего перечня документов, прилагаемых к заявлению, в соответствии с </w:t>
      </w:r>
      <w:hyperlink w:anchor="sub_21" w:history="1">
        <w:r>
          <w:rPr>
            <w:rStyle w:val="a4"/>
          </w:rPr>
          <w:t>пунктом 2.6.2.</w:t>
        </w:r>
      </w:hyperlink>
      <w:r>
        <w:t xml:space="preserve"> Административного регламента.</w:t>
      </w:r>
    </w:p>
    <w:p w:rsidR="00000000" w:rsidRDefault="000E5EA0">
      <w:pPr>
        <w:pStyle w:val="afa"/>
        <w:rPr>
          <w:color w:val="000000"/>
          <w:sz w:val="16"/>
          <w:szCs w:val="16"/>
        </w:rPr>
      </w:pPr>
      <w:bookmarkStart w:id="80" w:name="sub_50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000000" w:rsidRDefault="000E5EA0">
      <w:pPr>
        <w:pStyle w:val="afb"/>
      </w:pPr>
      <w:r>
        <w:fldChar w:fldCharType="begin"/>
      </w:r>
      <w:r>
        <w:instrText>HYPERLINK "garantF1://32257873.6"</w:instrText>
      </w:r>
      <w:r>
        <w:fldChar w:fldCharType="separate"/>
      </w:r>
      <w:r>
        <w:rPr>
          <w:rStyle w:val="a4"/>
        </w:rPr>
        <w:t>По</w:t>
      </w:r>
      <w:r>
        <w:rPr>
          <w:rStyle w:val="a4"/>
        </w:rPr>
        <w:t>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14 октября 2014 г. N 705 подпункт 3.6.4 пункт 3.6 настоящего Административного регламента изложен в новой редакции</w:t>
      </w:r>
    </w:p>
    <w:p w:rsidR="00000000" w:rsidRDefault="000E5EA0">
      <w:pPr>
        <w:pStyle w:val="afb"/>
      </w:pPr>
      <w:hyperlink r:id="rId35" w:history="1">
        <w:r>
          <w:rPr>
            <w:rStyle w:val="a4"/>
          </w:rPr>
          <w:t>См. текст подп</w:t>
        </w:r>
        <w:r>
          <w:rPr>
            <w:rStyle w:val="a4"/>
          </w:rPr>
          <w:t>ункта в предыдущей редакции</w:t>
        </w:r>
      </w:hyperlink>
    </w:p>
    <w:p w:rsidR="00000000" w:rsidRDefault="000E5EA0">
      <w:r>
        <w:t xml:space="preserve">3.6.4. В случае наличия оснований для отказа в предоставлении муниципальной услуги, указанных в </w:t>
      </w:r>
      <w:hyperlink w:anchor="sub_221" w:history="1">
        <w:r>
          <w:rPr>
            <w:rStyle w:val="a4"/>
          </w:rPr>
          <w:t xml:space="preserve">пункте 2.7.1. </w:t>
        </w:r>
      </w:hyperlink>
      <w:r>
        <w:t>Административного регламента, заявитель информируется об этом с пояснениями о причинах так</w:t>
      </w:r>
      <w:r>
        <w:t xml:space="preserve">ого </w:t>
      </w:r>
      <w:r>
        <w:lastRenderedPageBreak/>
        <w:t>отказа.</w:t>
      </w:r>
    </w:p>
    <w:p w:rsidR="00000000" w:rsidRDefault="000E5EA0">
      <w:pPr>
        <w:pStyle w:val="afa"/>
        <w:rPr>
          <w:color w:val="000000"/>
          <w:sz w:val="16"/>
          <w:szCs w:val="16"/>
        </w:rPr>
      </w:pPr>
      <w:bookmarkStart w:id="81" w:name="sub_51"/>
      <w:r>
        <w:rPr>
          <w:color w:val="000000"/>
          <w:sz w:val="16"/>
          <w:szCs w:val="16"/>
        </w:rPr>
        <w:t>Информация об изменениях:</w:t>
      </w:r>
    </w:p>
    <w:bookmarkEnd w:id="81"/>
    <w:p w:rsidR="00000000" w:rsidRDefault="000E5EA0">
      <w:pPr>
        <w:pStyle w:val="afb"/>
      </w:pPr>
      <w:r>
        <w:fldChar w:fldCharType="begin"/>
      </w:r>
      <w:r>
        <w:instrText>HYPERLINK "garantF1://32257873.6"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14 октября 2014 г. N </w:t>
      </w:r>
      <w:r>
        <w:t>705 подпункт 3.6.5 пункт 3.6 настоящего Административного регламента изложен в новой редакции</w:t>
      </w:r>
    </w:p>
    <w:p w:rsidR="00000000" w:rsidRDefault="000E5EA0">
      <w:pPr>
        <w:pStyle w:val="afb"/>
      </w:pPr>
      <w:hyperlink r:id="rId3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0E5EA0">
      <w:r>
        <w:t xml:space="preserve">3.6.5. В случае поступления в УАиГ ответа на межведомственный запрос, указанного в </w:t>
      </w:r>
      <w:hyperlink w:anchor="sub_2222" w:history="1">
        <w:r>
          <w:rPr>
            <w:rStyle w:val="a4"/>
          </w:rPr>
          <w:t>подпункте 2) пункта 2.7.2.</w:t>
        </w:r>
      </w:hyperlink>
      <w:r>
        <w:t xml:space="preserve"> Административного регламента, заявителю направляется уведомление о представлении необходимых для проведения перевода жилого (нежилого) помещения в нежилое (жилое) помещение документов и сведений с указан</w:t>
      </w:r>
      <w:r>
        <w:t>ием срока их представления.</w:t>
      </w:r>
    </w:p>
    <w:p w:rsidR="00000000" w:rsidRDefault="000E5EA0">
      <w:bookmarkStart w:id="82" w:name="sub_52"/>
      <w:r>
        <w:t>3.6.6. Срок предоставления муниципальной услуги, указанного в п. 2.4. настоящего административного регламента, начинается со дня представления заявителем всех необходимых для принятия решения документов и сведений, указанн</w:t>
      </w:r>
      <w:r>
        <w:t>ых в уведомлении.</w:t>
      </w:r>
    </w:p>
    <w:bookmarkEnd w:id="82"/>
    <w:p w:rsidR="00000000" w:rsidRDefault="000E5EA0">
      <w:r>
        <w:t>В случае отсутствия оснований для отказа в переводе помещения должностное лицо, ответственное за подготовку документов на перевод помещений, готовит проект распоряжения Главы муниципального образования "Город Майкоп" о переводе поме</w:t>
      </w:r>
      <w:r>
        <w:t>щения.</w:t>
      </w:r>
    </w:p>
    <w:p w:rsidR="00000000" w:rsidRDefault="000E5EA0">
      <w:bookmarkStart w:id="83" w:name="sub_53"/>
      <w:r>
        <w:t>3.6.7. По результатам проверки необходимых документов ответственный исполнитель в течение 1 рабочего дня готовит проект распоряжения Главы муниципального образования "Город Майкоп" о переводе помещения и согласовывают его с соответствующими до</w:t>
      </w:r>
      <w:r>
        <w:t>лжностными лицами в установленном порядке либо отказ в переводе помещения.</w:t>
      </w:r>
    </w:p>
    <w:p w:rsidR="00000000" w:rsidRDefault="000E5EA0">
      <w:bookmarkStart w:id="84" w:name="sub_54"/>
      <w:bookmarkEnd w:id="83"/>
      <w:r>
        <w:t>3.6.8. Оформленный в установленном порядке проект распоряжения Главы муниципального образования "Город Майкоп" о переводе помещения направляется УАиГ Главе муниципальног</w:t>
      </w:r>
      <w:r>
        <w:t>о образования "Город Майкоп" для принятия окончательного решения о переводе помещения.</w:t>
      </w:r>
    </w:p>
    <w:p w:rsidR="00000000" w:rsidRDefault="000E5EA0">
      <w:bookmarkStart w:id="85" w:name="sub_55"/>
      <w:bookmarkEnd w:id="84"/>
      <w:r>
        <w:t xml:space="preserve">3.6.9. В течение трех дней после поступления в УАиГ подписанного </w:t>
      </w:r>
      <w:r>
        <w:lastRenderedPageBreak/>
        <w:t>Главой муниципального образования "Город Майкоп" распоряжения о переводе помещения, УАиГ выд</w:t>
      </w:r>
      <w:r>
        <w:t>ает или направляет по адресу, указанному в заявлении, заявителю уведомление о переводе помещения.</w:t>
      </w:r>
    </w:p>
    <w:p w:rsidR="00000000" w:rsidRDefault="000E5EA0">
      <w:bookmarkStart w:id="86" w:name="sub_56"/>
      <w:bookmarkEnd w:id="85"/>
      <w:r>
        <w:t xml:space="preserve">3.6.10. Одновременно с выдачей указанного в </w:t>
      </w:r>
      <w:hyperlink w:anchor="sub_14" w:history="1">
        <w:r>
          <w:rPr>
            <w:rStyle w:val="a4"/>
          </w:rPr>
          <w:t>п. 2.3.1.</w:t>
        </w:r>
      </w:hyperlink>
      <w:r>
        <w:t xml:space="preserve"> Административного регламента уведомления, УАиГ информирует о приняти</w:t>
      </w:r>
      <w:r>
        <w:t>и указанного решения собственников помещений, примыкающих к помещению, в отношении которого принято решение о переводе.</w:t>
      </w:r>
    </w:p>
    <w:p w:rsidR="00000000" w:rsidRDefault="000E5EA0">
      <w:pPr>
        <w:pStyle w:val="afa"/>
        <w:rPr>
          <w:color w:val="000000"/>
          <w:sz w:val="16"/>
          <w:szCs w:val="16"/>
        </w:rPr>
      </w:pPr>
      <w:bookmarkStart w:id="87" w:name="sub_3611"/>
      <w:bookmarkEnd w:id="86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000000" w:rsidRDefault="000E5EA0">
      <w:pPr>
        <w:pStyle w:val="afb"/>
      </w:pPr>
      <w:r>
        <w:fldChar w:fldCharType="begin"/>
      </w:r>
      <w:r>
        <w:instrText>HYPERLINK "garantF1://32254613.16"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</w:t>
      </w:r>
      <w:r>
        <w:t>ания "Город Майкоп" Республики Адыгея от 7 апреля 2014 г. N 241 пункт 3.6 настоящего Административного регламента дополнен подпунктом 3.6.11</w:t>
      </w:r>
    </w:p>
    <w:p w:rsidR="00000000" w:rsidRDefault="000E5EA0">
      <w:r>
        <w:t>3.6.11. Прием заявления и документов, необходимых для предоставления муниципальной услуги, и выдача документов по р</w:t>
      </w:r>
      <w:r>
        <w:t>езультатам предоставления муниципальной услуги осуществляется также в МФЦ в соответствии с соглашением о взаимодействии, заключенным с Администрацией в установленном порядке.</w:t>
      </w:r>
    </w:p>
    <w:p w:rsidR="00000000" w:rsidRDefault="000E5EA0">
      <w:r>
        <w:t>В соответствии с соглашением о взаимодействии МФЦ обеспечивает:</w:t>
      </w:r>
    </w:p>
    <w:p w:rsidR="00000000" w:rsidRDefault="000E5EA0">
      <w:bookmarkStart w:id="88" w:name="sub_36111"/>
      <w:r>
        <w:t>1) инфор</w:t>
      </w:r>
      <w:r>
        <w:t>мирование граждан по вопросам предоставления муниципальной услуги;</w:t>
      </w:r>
    </w:p>
    <w:p w:rsidR="00000000" w:rsidRDefault="000E5EA0">
      <w:bookmarkStart w:id="89" w:name="sub_36112"/>
      <w:bookmarkEnd w:id="88"/>
      <w:r>
        <w:t>2) прием документов, необходимых для предоставления муниципальной услуги;</w:t>
      </w:r>
    </w:p>
    <w:p w:rsidR="00000000" w:rsidRDefault="000E5EA0">
      <w:bookmarkStart w:id="90" w:name="sub_36113"/>
      <w:bookmarkEnd w:id="89"/>
      <w:r>
        <w:t>3) информирование заявителя о решении, принятом Администрацией.</w:t>
      </w:r>
    </w:p>
    <w:bookmarkEnd w:id="90"/>
    <w:p w:rsidR="00000000" w:rsidRDefault="000E5EA0">
      <w:r>
        <w:t>В случ</w:t>
      </w:r>
      <w:r>
        <w:t>ае приема заявителей специалистами МФЦ в соответствии с заключенным соглашением о взаимодействии, МФЦ осуществляет полномочия Управления архитектуры и градостроительства по приему заявления и документов о предоставлении муниципальной услуги и выдаче докуме</w:t>
      </w:r>
      <w:r>
        <w:t>нтов по результатам рассмотрения указанного заявления.</w:t>
      </w:r>
    </w:p>
    <w:p w:rsidR="00000000" w:rsidRDefault="000E5EA0">
      <w:pPr>
        <w:pStyle w:val="afa"/>
        <w:rPr>
          <w:color w:val="000000"/>
          <w:sz w:val="16"/>
          <w:szCs w:val="16"/>
        </w:rPr>
      </w:pPr>
      <w:bookmarkStart w:id="91" w:name="sub_3612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000000" w:rsidRDefault="000E5EA0">
      <w:pPr>
        <w:pStyle w:val="afb"/>
      </w:pPr>
      <w:r>
        <w:fldChar w:fldCharType="begin"/>
      </w:r>
      <w:r>
        <w:instrText>HYPERLINK "garantF1://32254613.16"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</w:t>
      </w:r>
      <w:r>
        <w:lastRenderedPageBreak/>
        <w:t>Майкоп" Республики Адыгея от 7 апреля 2014 г. N 241 пункт 3</w:t>
      </w:r>
      <w:r>
        <w:t>.6 настоящего Административного регламента дополнен подпунктом 3.6.12</w:t>
      </w:r>
    </w:p>
    <w:p w:rsidR="00000000" w:rsidRDefault="000E5EA0">
      <w:r>
        <w:t>3.6.12. Администрация муниципального образования "Город Майкоп" обязана представить в полном объеме предусмотренную настоящим административным регламентом информацию администрации МФЦ дл</w:t>
      </w:r>
      <w:r>
        <w:t>я ее размещения в месте, отведенном для информирования заявителей.</w:t>
      </w:r>
    </w:p>
    <w:p w:rsidR="00000000" w:rsidRDefault="000E5EA0">
      <w:bookmarkStart w:id="92" w:name="sub_57"/>
      <w:r>
        <w:t>3.7. При выдаче документов ответственный работник УАиГ:</w:t>
      </w:r>
    </w:p>
    <w:bookmarkEnd w:id="92"/>
    <w:p w:rsidR="00000000" w:rsidRDefault="000E5EA0">
      <w:r>
        <w:t>- устанавливает личность заявителя;</w:t>
      </w:r>
    </w:p>
    <w:p w:rsidR="00000000" w:rsidRDefault="000E5EA0">
      <w:r>
        <w:t>- знакомит с содержанием документов и выдаёт их;</w:t>
      </w:r>
    </w:p>
    <w:p w:rsidR="00000000" w:rsidRDefault="000E5EA0">
      <w:r>
        <w:t>- заявитель подтверждает получение д</w:t>
      </w:r>
      <w:r>
        <w:t>окументов личной подписью с расшифровкой в акте ввода. Один экземпляр которого хранится в техническом архиве УАиГ.</w:t>
      </w:r>
    </w:p>
    <w:p w:rsidR="00000000" w:rsidRDefault="000E5EA0"/>
    <w:p w:rsidR="00000000" w:rsidRDefault="000E5EA0">
      <w:pPr>
        <w:pStyle w:val="1"/>
      </w:pPr>
      <w:bookmarkStart w:id="93" w:name="sub_200"/>
      <w:r>
        <w:t>Отказ</w:t>
      </w:r>
      <w:r>
        <w:br/>
        <w:t>в представлении разрешения на перевод помещения</w:t>
      </w:r>
    </w:p>
    <w:bookmarkEnd w:id="93"/>
    <w:p w:rsidR="00000000" w:rsidRDefault="000E5EA0"/>
    <w:p w:rsidR="00000000" w:rsidRDefault="000E5EA0">
      <w:bookmarkStart w:id="94" w:name="sub_58"/>
      <w:r>
        <w:t xml:space="preserve">3.8. Блок-схема предоставления муниципальной услуги приводится в </w:t>
      </w:r>
      <w:hyperlink w:anchor="sub_30000" w:history="1">
        <w:r>
          <w:rPr>
            <w:rStyle w:val="a4"/>
          </w:rPr>
          <w:t>приложении N 3</w:t>
        </w:r>
      </w:hyperlink>
      <w:r>
        <w:t xml:space="preserve"> к административному регламенту.</w:t>
      </w:r>
    </w:p>
    <w:p w:rsidR="00000000" w:rsidRDefault="000E5EA0">
      <w:bookmarkStart w:id="95" w:name="sub_59"/>
      <w:bookmarkEnd w:id="94"/>
      <w:r>
        <w:t>3.9 При обнаружении исполнителем, ответственным за принятие решения о выдаче разрешения на перевод помещения, указанных в п.2.7. обстоятельств, оформляется отказ в выдаче</w:t>
      </w:r>
      <w:r>
        <w:t xml:space="preserve"> разрешения на перевод помещения.</w:t>
      </w:r>
    </w:p>
    <w:p w:rsidR="00000000" w:rsidRDefault="000E5EA0">
      <w:bookmarkStart w:id="96" w:name="sub_60"/>
      <w:bookmarkEnd w:id="95"/>
      <w:r>
        <w:t xml:space="preserve">3.10. Решение (уведомление) об отказе в переводе помещения должно содержать основания отказа с обязательной ссылкой на нарушения, предусмотренные </w:t>
      </w:r>
      <w:hyperlink r:id="rId37" w:history="1">
        <w:r>
          <w:rPr>
            <w:rStyle w:val="a4"/>
          </w:rPr>
          <w:t>частью 1 статьи 24</w:t>
        </w:r>
      </w:hyperlink>
      <w:r>
        <w:t xml:space="preserve"> Жилищн</w:t>
      </w:r>
      <w:r>
        <w:t>ого кодекса Российской Федерации, дату принятия решения о таком отказе, а также возможность обжалования такого решения.</w:t>
      </w:r>
    </w:p>
    <w:p w:rsidR="00000000" w:rsidRDefault="000E5EA0">
      <w:bookmarkStart w:id="97" w:name="sub_61"/>
      <w:bookmarkEnd w:id="96"/>
      <w:r>
        <w:t>3.11. Основанием для возврата документов на повторное рассмотрение является:</w:t>
      </w:r>
    </w:p>
    <w:bookmarkEnd w:id="97"/>
    <w:p w:rsidR="00000000" w:rsidRDefault="000E5EA0">
      <w:r>
        <w:t>- оформление мотивированного отказа с нар</w:t>
      </w:r>
      <w:r>
        <w:t>ушением установленной формы;</w:t>
      </w:r>
    </w:p>
    <w:p w:rsidR="00000000" w:rsidRDefault="000E5EA0">
      <w:r>
        <w:t xml:space="preserve">- выводы, изложенные специалистом в проекте отказа, противоречат </w:t>
      </w:r>
      <w:r>
        <w:lastRenderedPageBreak/>
        <w:t>действующему законодательству;</w:t>
      </w:r>
    </w:p>
    <w:p w:rsidR="00000000" w:rsidRDefault="000E5EA0">
      <w:r>
        <w:t>- иные основания в соответствии с компетенцией руководителя УАиГ.</w:t>
      </w:r>
    </w:p>
    <w:p w:rsidR="00000000" w:rsidRDefault="000E5EA0">
      <w:bookmarkStart w:id="98" w:name="sub_62"/>
      <w:r>
        <w:t>3.12. В случае возврата руководителем УАиГ документов, отве</w:t>
      </w:r>
      <w:r>
        <w:t>тственный исполнитель в зависимости от оснований возврата обязан устранить выявленные нарушения.</w:t>
      </w:r>
    </w:p>
    <w:bookmarkEnd w:id="98"/>
    <w:p w:rsidR="00000000" w:rsidRDefault="000E5EA0"/>
    <w:p w:rsidR="00000000" w:rsidRDefault="000E5EA0">
      <w:pPr>
        <w:pStyle w:val="1"/>
      </w:pPr>
      <w:bookmarkStart w:id="99" w:name="sub_4000"/>
      <w:r>
        <w:t>Раздел IV. Формы контроля за предоставлением муниципальной услуги</w:t>
      </w:r>
    </w:p>
    <w:bookmarkEnd w:id="99"/>
    <w:p w:rsidR="00000000" w:rsidRDefault="000E5EA0"/>
    <w:p w:rsidR="00000000" w:rsidRDefault="000E5EA0">
      <w:bookmarkStart w:id="100" w:name="sub_63"/>
      <w:r>
        <w:t>4.1. Порядок осуществления текущего контроля за соблюдением и и</w:t>
      </w:r>
      <w:r>
        <w:t>сполнением ответственными должностными лицами законодательства и положений административного регламента и иных нормативно-правовых актов, устанавливающих требования к предоставлению муниципальной услуги, а также принятия решений ответственными лицами.</w:t>
      </w:r>
    </w:p>
    <w:bookmarkEnd w:id="100"/>
    <w:p w:rsidR="00000000" w:rsidRDefault="000E5EA0">
      <w:r>
        <w:t>Текущий контроль за соблюдением и исполнением законодательства и положений настоящего Административного регламента в ходе предоставления муниципальной услуги осуществляется путём проведения проверок, направленных на выявление и устранение причин и услови</w:t>
      </w:r>
      <w:r>
        <w:t>й вследствие которых были нарушены права и свободы граждан, а также рассмотрение, принятие решений и подготовка ответов на обращения граждан, содержащих жалобы на решения, действия специалистов УАиГ.</w:t>
      </w:r>
    </w:p>
    <w:p w:rsidR="00000000" w:rsidRDefault="000E5EA0">
      <w:r>
        <w:t>Периодичность осуществления текущего контроля определяет</w:t>
      </w:r>
      <w:r>
        <w:t>ся руководителем УАиГ в предоставлении муниципальной услуги.</w:t>
      </w:r>
    </w:p>
    <w:p w:rsidR="00000000" w:rsidRDefault="000E5EA0">
      <w:bookmarkStart w:id="101" w:name="sub_64"/>
      <w:r>
        <w:t>4.2. Контроль за полнотой и качеством предоставления муниципальной услуги осуществляется путем проведения плановых и внеплановых проверок.</w:t>
      </w:r>
    </w:p>
    <w:bookmarkEnd w:id="101"/>
    <w:p w:rsidR="00000000" w:rsidRDefault="000E5EA0">
      <w:r>
        <w:t>Плановые проверки осуществляются соответству</w:t>
      </w:r>
      <w:r>
        <w:t>ющими уполномоченными органами.</w:t>
      </w:r>
    </w:p>
    <w:p w:rsidR="00000000" w:rsidRDefault="000E5EA0">
      <w:r>
        <w:t>Внеплановые проверки проводятся в случае поступления обращений физических или юридических лиц с жалобами на нарушения прав и законных интересов.</w:t>
      </w:r>
    </w:p>
    <w:p w:rsidR="00000000" w:rsidRDefault="000E5EA0">
      <w:bookmarkStart w:id="102" w:name="sub_65"/>
      <w:r>
        <w:lastRenderedPageBreak/>
        <w:t>4.3. Ответственность муниципальных служащих и должностных лиц администрац</w:t>
      </w:r>
      <w:r>
        <w:t>ии, за решения и действия (бездействие), принимаемые (осуществляемые) в ходе предоставления муниципальной услуги.</w:t>
      </w:r>
    </w:p>
    <w:bookmarkEnd w:id="102"/>
    <w:p w:rsidR="00000000" w:rsidRDefault="000E5EA0">
      <w:r>
        <w:t>Должностные лица, муниципальные служащие, участвующие в предоставлении муниципальной услуги, несут персональную ответственность за приня</w:t>
      </w:r>
      <w:r>
        <w:t>тие решений и действия (бездействия) при предоставлении муниципальной услуги.</w:t>
      </w:r>
    </w:p>
    <w:p w:rsidR="00000000" w:rsidRDefault="000E5EA0">
      <w:r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000000" w:rsidRDefault="000E5EA0"/>
    <w:p w:rsidR="00000000" w:rsidRDefault="000E5EA0">
      <w:pPr>
        <w:pStyle w:val="afa"/>
        <w:rPr>
          <w:color w:val="000000"/>
          <w:sz w:val="16"/>
          <w:szCs w:val="16"/>
        </w:rPr>
      </w:pPr>
      <w:bookmarkStart w:id="103" w:name="sub_5000"/>
      <w:r>
        <w:rPr>
          <w:color w:val="000000"/>
          <w:sz w:val="16"/>
          <w:szCs w:val="16"/>
        </w:rPr>
        <w:t>Информация об изменениях:</w:t>
      </w:r>
    </w:p>
    <w:bookmarkEnd w:id="103"/>
    <w:p w:rsidR="00000000" w:rsidRDefault="000E5EA0">
      <w:pPr>
        <w:pStyle w:val="afb"/>
      </w:pPr>
      <w:r>
        <w:fldChar w:fldCharType="begin"/>
      </w:r>
      <w:r>
        <w:instrText>HYPERLINK "garantF1://32257873.7"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14 октября 2014 г. N 705 раздел V настоящего Административного регламента изложен в новой редакции</w:t>
      </w:r>
    </w:p>
    <w:p w:rsidR="00000000" w:rsidRDefault="000E5EA0">
      <w:pPr>
        <w:pStyle w:val="afb"/>
      </w:pPr>
      <w:hyperlink r:id="rId38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0E5EA0">
      <w:pPr>
        <w:pStyle w:val="1"/>
      </w:pPr>
      <w:r>
        <w:t>Раздел V. Досудебный (внесудебный) порядок обжалования решений</w:t>
      </w:r>
      <w:r>
        <w:br/>
        <w:t>и действий (бездействия) органов, предоставляющих муниципальную</w:t>
      </w:r>
      <w:r>
        <w:br/>
        <w:t>услугу, а также должностных лиц и муниципальных служащих</w:t>
      </w:r>
    </w:p>
    <w:p w:rsidR="00000000" w:rsidRDefault="000E5EA0"/>
    <w:p w:rsidR="00000000" w:rsidRDefault="000E5EA0">
      <w:bookmarkStart w:id="104" w:name="sub_66"/>
      <w:r>
        <w:t>5.1. Дейст</w:t>
      </w:r>
      <w:r>
        <w:t>вия (бездействие) и решения должностных лиц, осуществляемые (принятые) в ходе исполнения муниципальной услуги, могут быть обжалованы в порядке, установленном законодательством Российской Федерации в досудебном и (или) судебном порядке.</w:t>
      </w:r>
    </w:p>
    <w:p w:rsidR="00000000" w:rsidRDefault="000E5EA0">
      <w:bookmarkStart w:id="105" w:name="sub_67"/>
      <w:bookmarkEnd w:id="104"/>
      <w:r>
        <w:t>5.2. Дей</w:t>
      </w:r>
      <w:r>
        <w:t>ствия (бездействие) и решения специалистов могут быть обжалованы в досудебном порядке путем направления жалобы в письменной форме на бумажном носителе, в электронной форме в УАиГ и (или) Администрацию муниципального образования "Город Майкоп".</w:t>
      </w:r>
    </w:p>
    <w:p w:rsidR="00000000" w:rsidRDefault="000E5EA0">
      <w:bookmarkStart w:id="106" w:name="sub_68"/>
      <w:bookmarkEnd w:id="105"/>
      <w:r>
        <w:t>5.3. Жалоба может быть направлена по почте, через МФЦ, с исполь</w:t>
      </w:r>
      <w:r>
        <w:lastRenderedPageBreak/>
        <w:t xml:space="preserve">зованием информационно-телекоммуникационной сети "Интернет", </w:t>
      </w:r>
      <w:hyperlink r:id="rId39" w:history="1">
        <w:r>
          <w:rPr>
            <w:rStyle w:val="a4"/>
          </w:rPr>
          <w:t>официального сайта</w:t>
        </w:r>
      </w:hyperlink>
      <w:r>
        <w:t xml:space="preserve"> Администрации муниципального образования "Город Майкоп", единого портала го</w:t>
      </w:r>
      <w:r>
        <w:t>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00000" w:rsidRDefault="000E5EA0">
      <w:bookmarkStart w:id="107" w:name="sub_69"/>
      <w:bookmarkEnd w:id="106"/>
      <w:r>
        <w:t>5.4. Жалоба, поступившая в орган, предоставляющий муниципальную услугу, подлежит рассм</w:t>
      </w:r>
      <w:r>
        <w:t>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</w:t>
      </w:r>
      <w:r>
        <w:t>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00000" w:rsidRDefault="000E5EA0">
      <w:bookmarkStart w:id="108" w:name="sub_70"/>
      <w:bookmarkEnd w:id="107"/>
      <w:r>
        <w:t>5.5. Жалоба должна с</w:t>
      </w:r>
      <w:r>
        <w:t>одержать:</w:t>
      </w:r>
    </w:p>
    <w:p w:rsidR="00000000" w:rsidRDefault="000E5EA0">
      <w:bookmarkStart w:id="109" w:name="sub_701"/>
      <w:bookmarkEnd w:id="108"/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00000" w:rsidRDefault="000E5EA0">
      <w:bookmarkStart w:id="110" w:name="sub_702"/>
      <w:bookmarkEnd w:id="109"/>
      <w:r>
        <w:t>2) фами</w:t>
      </w:r>
      <w:r>
        <w:t>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</w:t>
      </w:r>
      <w:r>
        <w:t>ты (при наличии) и почтовый адрес, по которым должен быть направлен ответ заявителю;</w:t>
      </w:r>
    </w:p>
    <w:p w:rsidR="00000000" w:rsidRDefault="000E5EA0">
      <w:bookmarkStart w:id="111" w:name="sub_703"/>
      <w:bookmarkEnd w:id="110"/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</w:t>
      </w:r>
      <w:r>
        <w:t>пальную услугу, либо муниципального служащего;</w:t>
      </w:r>
    </w:p>
    <w:p w:rsidR="00000000" w:rsidRDefault="000E5EA0">
      <w:bookmarkStart w:id="112" w:name="sub_704"/>
      <w:bookmarkEnd w:id="111"/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</w:t>
      </w:r>
      <w:r>
        <w:t xml:space="preserve"> </w:t>
      </w:r>
      <w:r>
        <w:lastRenderedPageBreak/>
        <w:t>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00000" w:rsidRDefault="000E5EA0">
      <w:bookmarkStart w:id="113" w:name="sub_71"/>
      <w:bookmarkEnd w:id="112"/>
      <w:r>
        <w:t xml:space="preserve">5.6. По результатам рассмотрения жалобы орган, предоставляющий муниципальную услугу, принимает </w:t>
      </w:r>
      <w:r>
        <w:t>одно из следующих решений:</w:t>
      </w:r>
    </w:p>
    <w:p w:rsidR="00000000" w:rsidRDefault="000E5EA0">
      <w:bookmarkStart w:id="114" w:name="sub_711"/>
      <w:bookmarkEnd w:id="113"/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</w:t>
      </w:r>
      <w:r>
        <w:t>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00000" w:rsidRDefault="000E5EA0">
      <w:bookmarkStart w:id="115" w:name="sub_712"/>
      <w:bookmarkEnd w:id="114"/>
      <w:r>
        <w:t>2) отказывает в удовлетворении жалобы.</w:t>
      </w:r>
    </w:p>
    <w:p w:rsidR="00000000" w:rsidRDefault="000E5EA0">
      <w:bookmarkStart w:id="116" w:name="sub_72"/>
      <w:bookmarkEnd w:id="115"/>
      <w:r>
        <w:t xml:space="preserve">5.7. Не позднее дня, следующего за днем принятия решения, указанного в </w:t>
      </w:r>
      <w:hyperlink w:anchor="sub_71" w:history="1">
        <w:r>
          <w:rPr>
            <w:rStyle w:val="a4"/>
          </w:rPr>
          <w:t>подразделе 5.6.</w:t>
        </w:r>
      </w:hyperlink>
      <w:r>
        <w:t xml:space="preserve"> настоящего Административного регламента, заявителю в письменной форме и по жела</w:t>
      </w:r>
      <w:r>
        <w:t>нию заявителя в электронной форме направляется мотивированный ответ о результатах рассмотрения жалобы.</w:t>
      </w:r>
    </w:p>
    <w:p w:rsidR="00000000" w:rsidRDefault="000E5EA0">
      <w:bookmarkStart w:id="117" w:name="sub_73"/>
      <w:bookmarkEnd w:id="116"/>
      <w: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>
        <w:t>должностное лицо, наделенное полномочиями по рассмотрению жалоб, незамедлительно направляет имеющиеся материалы в органы прокуратуры</w:t>
      </w:r>
    </w:p>
    <w:p w:rsidR="00000000" w:rsidRDefault="000E5EA0">
      <w:bookmarkStart w:id="118" w:name="sub_100004"/>
      <w:bookmarkEnd w:id="117"/>
      <w:r>
        <w:t>5.9. Исчерпывающий перечень оснований для отказа в рассмотрении жалобы либо приостановления ее рассмотрения</w:t>
      </w:r>
      <w:r>
        <w:t>:</w:t>
      </w:r>
    </w:p>
    <w:p w:rsidR="00000000" w:rsidRDefault="000E5EA0">
      <w:bookmarkStart w:id="119" w:name="sub_100005"/>
      <w:bookmarkEnd w:id="118"/>
      <w:r>
        <w:t>а) если в письменной жалобе не указана фамилия гражданина, направившего жалобу, и почтовый адрес, по которому должен быть направлен ответ, ответ на жалобу не дается.</w:t>
      </w:r>
    </w:p>
    <w:p w:rsidR="00000000" w:rsidRDefault="000E5EA0">
      <w:bookmarkStart w:id="120" w:name="sub_100006"/>
      <w:bookmarkEnd w:id="119"/>
      <w:r>
        <w:t>б) при получении письменной жалобы, в которой со</w:t>
      </w:r>
      <w:r>
        <w:t>держатся нецензурные либо оскорбительные выражения, угрозы жизни, здоровью и имуществу муниципального служащего, жалоба остается без ответа по существу поставленных в ней вопросов, при этом гражданину, направившему жалобу, сообщается о недопустимости злоуп</w:t>
      </w:r>
      <w:r>
        <w:t>отребления правом.</w:t>
      </w:r>
    </w:p>
    <w:p w:rsidR="00000000" w:rsidRDefault="000E5EA0">
      <w:bookmarkStart w:id="121" w:name="sub_100007"/>
      <w:bookmarkEnd w:id="120"/>
      <w:r>
        <w:lastRenderedPageBreak/>
        <w:t>в) если текст письменной жалобы не поддается прочтению, ответ на жалобу не дается, о чем сообщается гражданину, направившему жалобу, если его фамилия и почтовый адрес поддаются прочтению.</w:t>
      </w:r>
    </w:p>
    <w:p w:rsidR="00000000" w:rsidRDefault="000E5EA0">
      <w:bookmarkStart w:id="122" w:name="sub_100008"/>
      <w:bookmarkEnd w:id="121"/>
      <w:r>
        <w:t>г) если в</w:t>
      </w:r>
      <w:r>
        <w:t xml:space="preserve"> письменной жалобе содержится вопрос, на который гражданину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принимается решение о безосновательнос</w:t>
      </w:r>
      <w:r>
        <w:t>ти очередной жалобы и прекращении переписки с гражданином по данному вопросу. О данном решении уведомляется гражданин, направивший жалобу.</w:t>
      </w:r>
    </w:p>
    <w:p w:rsidR="00000000" w:rsidRDefault="000E5EA0">
      <w:bookmarkStart w:id="123" w:name="sub_100009"/>
      <w:bookmarkEnd w:id="122"/>
      <w:r>
        <w:t>д) если ответ по существу поставленного в жалобе вопроса не может быть дан без разглашения сведен</w:t>
      </w:r>
      <w:r>
        <w:t>ий, составляющих охраняемую федеральным законом тайну или персональные данные других граждан, гражданину, направившему жалобу, сообщается о невозможности дать ответ по существу поставленного вопроса в связи с недопустимостью разглашения указанных сведений.</w:t>
      </w:r>
    </w:p>
    <w:p w:rsidR="00000000" w:rsidRDefault="000E5EA0">
      <w:bookmarkStart w:id="124" w:name="sub_75"/>
      <w:bookmarkEnd w:id="123"/>
      <w:r>
        <w:t>5.10.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повторную жалобу.</w:t>
      </w:r>
    </w:p>
    <w:p w:rsidR="00000000" w:rsidRDefault="000E5EA0">
      <w:bookmarkStart w:id="125" w:name="sub_100010"/>
      <w:bookmarkEnd w:id="124"/>
      <w:r>
        <w:t>5.11. Заявитель может обжаловать действия (бе</w:t>
      </w:r>
      <w:r>
        <w:t>здействие), решения должностных лиц, исполняющих муниципальную услугу в суде в порядке и сроки, установленные процессуальным законодательством Российской Федерации.</w:t>
      </w:r>
    </w:p>
    <w:bookmarkEnd w:id="125"/>
    <w:p w:rsidR="00000000" w:rsidRDefault="000E5EA0"/>
    <w:p w:rsidR="00000000" w:rsidRDefault="000E5EA0">
      <w:pPr>
        <w:pStyle w:val="afa"/>
        <w:rPr>
          <w:color w:val="000000"/>
          <w:sz w:val="16"/>
          <w:szCs w:val="16"/>
        </w:rPr>
      </w:pPr>
      <w:bookmarkStart w:id="126" w:name="sub_100000"/>
      <w:r>
        <w:rPr>
          <w:color w:val="000000"/>
          <w:sz w:val="16"/>
          <w:szCs w:val="16"/>
        </w:rPr>
        <w:t>Информация об изменениях:</w:t>
      </w:r>
    </w:p>
    <w:bookmarkEnd w:id="126"/>
    <w:p w:rsidR="00000000" w:rsidRDefault="000E5EA0">
      <w:pPr>
        <w:pStyle w:val="afb"/>
      </w:pPr>
      <w:r>
        <w:fldChar w:fldCharType="begin"/>
      </w:r>
      <w:r>
        <w:instrText>HYPERLINK "garantF1://32249526.7"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29 мая 2013 г. N 371 в шапку приложения внесены изменения</w:t>
      </w:r>
    </w:p>
    <w:p w:rsidR="00000000" w:rsidRDefault="000E5EA0">
      <w:pPr>
        <w:pStyle w:val="afb"/>
      </w:pPr>
      <w:hyperlink r:id="rId40" w:history="1">
        <w:r>
          <w:rPr>
            <w:rStyle w:val="a4"/>
          </w:rPr>
          <w:t>См. текст шапки в предыдущей редакции</w:t>
        </w:r>
      </w:hyperlink>
    </w:p>
    <w:p w:rsidR="00000000" w:rsidRDefault="000E5EA0">
      <w:pPr>
        <w:ind w:firstLine="698"/>
        <w:jc w:val="right"/>
      </w:pPr>
      <w:r>
        <w:rPr>
          <w:rStyle w:val="a3"/>
        </w:rPr>
        <w:t>Приложение N 1</w:t>
      </w:r>
    </w:p>
    <w:p w:rsidR="00000000" w:rsidRDefault="000E5EA0">
      <w:pPr>
        <w:ind w:firstLine="698"/>
        <w:jc w:val="right"/>
      </w:pPr>
      <w:r>
        <w:rPr>
          <w:rStyle w:val="a3"/>
        </w:rPr>
        <w:t xml:space="preserve">к </w:t>
      </w:r>
      <w:hyperlink w:anchor="sub_10000" w:history="1">
        <w:r>
          <w:rPr>
            <w:rStyle w:val="a4"/>
          </w:rPr>
          <w:t>административному регламенту</w:t>
        </w:r>
      </w:hyperlink>
    </w:p>
    <w:p w:rsidR="00000000" w:rsidRDefault="000E5EA0">
      <w:pPr>
        <w:ind w:firstLine="698"/>
        <w:jc w:val="right"/>
      </w:pPr>
      <w:r>
        <w:rPr>
          <w:rStyle w:val="a3"/>
        </w:rPr>
        <w:t>предоставления муниципальной услуги</w:t>
      </w:r>
    </w:p>
    <w:p w:rsidR="00000000" w:rsidRDefault="000E5EA0">
      <w:pPr>
        <w:ind w:firstLine="698"/>
        <w:jc w:val="right"/>
      </w:pPr>
      <w:r>
        <w:rPr>
          <w:rStyle w:val="a3"/>
        </w:rPr>
        <w:lastRenderedPageBreak/>
        <w:t xml:space="preserve">"Перевод жилого помещения в нежилое </w:t>
      </w:r>
    </w:p>
    <w:p w:rsidR="00000000" w:rsidRDefault="000E5EA0">
      <w:pPr>
        <w:ind w:firstLine="698"/>
        <w:jc w:val="right"/>
      </w:pPr>
      <w:r>
        <w:rPr>
          <w:rStyle w:val="a3"/>
        </w:rPr>
        <w:t>и нежилого в жилое"</w:t>
      </w:r>
    </w:p>
    <w:p w:rsidR="00000000" w:rsidRDefault="000E5EA0">
      <w:pPr>
        <w:ind w:firstLine="698"/>
        <w:jc w:val="right"/>
      </w:pPr>
      <w:r>
        <w:rPr>
          <w:rStyle w:val="a3"/>
        </w:rPr>
        <w:t>(с изменениями от 29 мая 2013 г.)</w:t>
      </w:r>
    </w:p>
    <w:p w:rsidR="00000000" w:rsidRDefault="000E5E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815"/>
        <w:gridCol w:w="1222"/>
        <w:gridCol w:w="1765"/>
        <w:gridCol w:w="815"/>
        <w:gridCol w:w="407"/>
        <w:gridCol w:w="136"/>
        <w:gridCol w:w="80"/>
        <w:gridCol w:w="192"/>
        <w:gridCol w:w="2308"/>
        <w:gridCol w:w="136"/>
        <w:gridCol w:w="80"/>
        <w:gridCol w:w="192"/>
        <w:gridCol w:w="24"/>
        <w:gridCol w:w="248"/>
        <w:gridCol w:w="543"/>
        <w:gridCol w:w="5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Кому</w:t>
            </w:r>
          </w:p>
        </w:tc>
        <w:tc>
          <w:tcPr>
            <w:tcW w:w="48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88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(фамилия, имя, отчество - для граждан;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0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570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полное наименование организации 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570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юридических лиц)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0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Куда</w:t>
            </w:r>
          </w:p>
        </w:tc>
        <w:tc>
          <w:tcPr>
            <w:tcW w:w="48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88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(почтовый индекс и адрес заявителя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8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88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заявлению о переводе)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8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0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Уведомление</w:t>
            </w:r>
            <w:r>
              <w:rPr>
                <w:sz w:val="23"/>
                <w:szCs w:val="23"/>
              </w:rPr>
              <w:br/>
              <w:t>о переводе (отказе в переводе)</w:t>
            </w:r>
            <w:r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>жилого (нежилого) помещения в нежилое (жилое) помещение</w:t>
            </w:r>
          </w:p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(полное наименование органа местного самоуправления,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осуществляющего перевод помещения)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рассмотрев представленные в соответствии с </w:t>
            </w:r>
            <w:hyperlink r:id="rId41" w:history="1">
              <w:r>
                <w:rPr>
                  <w:rStyle w:val="a4"/>
                  <w:sz w:val="23"/>
                  <w:szCs w:val="23"/>
                </w:rPr>
                <w:t>частью 2 статьи 23</w:t>
              </w:r>
            </w:hyperlink>
            <w:r>
              <w:rPr>
                <w:sz w:val="23"/>
                <w:szCs w:val="23"/>
              </w:rPr>
              <w:t xml:space="preserve"> Жилищного кодекса Российской Федерации документы о переводе помещения общей площадью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746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 м, находящегося по адресу: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(наименование городского или сельского поселения)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(наименование улицы, площади, проспекта, бульвара, проезда и т. п.)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8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0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, корпус (владение, строение)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7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,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(ненужное зачеркнуть)</w:t>
            </w: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8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0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жилого (нежилого) в нежилое (жилое) в целях использования помещения в качестве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(ненужное зачеркнуть)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(вид использования помещения в соответствии с заявлением о переводе)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8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07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РЕШИЛ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8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0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(наименование акта, дата его принятия и номер)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Помещение на основании приложенных к заявлению документов:</w:t>
            </w:r>
          </w:p>
          <w:p w:rsidR="00000000" w:rsidRDefault="000E5EA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а) перевести из жилого (нежилого) в нежилое (жилое) без предварительных условий;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(ненужное зачеркнуть)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б) перевести из жилого (нежилого) в нежилое (жилое) при условии проведения в установленном порядке следующих видов работ: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(перечень работ по переустройству (перепланировке)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помещения или иных необходимых работ по ремонту, реконструкции,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реставрации помещения)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8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0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Отказать в переводе указанного помещения из жилого (нежилого) в нежилое (жилое) в связи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(основание(я), установленное </w:t>
            </w:r>
            <w:hyperlink r:id="rId42" w:history="1">
              <w:r>
                <w:rPr>
                  <w:rStyle w:val="a4"/>
                  <w:sz w:val="23"/>
                  <w:szCs w:val="23"/>
                </w:rPr>
                <w:t>частью 1 статьи 24</w:t>
              </w:r>
            </w:hyperlink>
            <w:r>
              <w:rPr>
                <w:sz w:val="23"/>
                <w:szCs w:val="23"/>
              </w:rPr>
              <w:br/>
              <w:t>Жилищного кодекса Российской Федерации)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</w:tbl>
    <w:p w:rsidR="00000000" w:rsidRDefault="000E5E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2"/>
        <w:gridCol w:w="304"/>
        <w:gridCol w:w="2452"/>
        <w:gridCol w:w="301"/>
        <w:gridCol w:w="36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E5EA0">
            <w:pPr>
              <w:pStyle w:val="aff7"/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5EA0">
            <w:pPr>
              <w:pStyle w:val="aff7"/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E5EA0">
            <w:pPr>
              <w:pStyle w:val="aff7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5EA0">
            <w:pPr>
              <w:pStyle w:val="aff7"/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E5E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jc w:val="center"/>
            </w:pPr>
            <w:r>
              <w:t xml:space="preserve">(должность лица, </w:t>
            </w:r>
            <w:r>
              <w:lastRenderedPageBreak/>
              <w:t>подписавшего уведомление)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jc w:val="center"/>
            </w:pPr>
            <w:r>
              <w:t>(подпись)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jc w:val="center"/>
            </w:pPr>
            <w:r>
              <w:t>(расшифровка подписи)</w:t>
            </w:r>
          </w:p>
        </w:tc>
      </w:tr>
    </w:tbl>
    <w:p w:rsidR="00000000" w:rsidRDefault="000E5E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16"/>
        <w:gridCol w:w="344"/>
        <w:gridCol w:w="280"/>
        <w:gridCol w:w="216"/>
        <w:gridCol w:w="344"/>
        <w:gridCol w:w="1680"/>
        <w:gridCol w:w="560"/>
        <w:gridCol w:w="420"/>
        <w:gridCol w:w="840"/>
        <w:gridCol w:w="1680"/>
        <w:gridCol w:w="3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  <w:r>
              <w:t>"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  <w:r>
              <w:t>"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  <w: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  <w:r>
              <w:t>г.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  <w:r>
              <w:t>М. П.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</w:tr>
    </w:tbl>
    <w:p w:rsidR="00000000" w:rsidRDefault="000E5EA0"/>
    <w:p w:rsidR="00000000" w:rsidRDefault="000E5EA0">
      <w:pPr>
        <w:pStyle w:val="afa"/>
        <w:rPr>
          <w:color w:val="000000"/>
          <w:sz w:val="16"/>
          <w:szCs w:val="16"/>
        </w:rPr>
      </w:pPr>
      <w:bookmarkStart w:id="127" w:name="sub_20000"/>
      <w:r>
        <w:rPr>
          <w:color w:val="000000"/>
          <w:sz w:val="16"/>
          <w:szCs w:val="16"/>
        </w:rPr>
        <w:t>Информация об изменениях:</w:t>
      </w:r>
    </w:p>
    <w:bookmarkEnd w:id="127"/>
    <w:p w:rsidR="00000000" w:rsidRDefault="000E5EA0">
      <w:pPr>
        <w:pStyle w:val="afb"/>
      </w:pPr>
      <w:r>
        <w:fldChar w:fldCharType="begin"/>
      </w:r>
      <w:r>
        <w:instrText>HYPERLINK "garantF1://32249526.7"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29 мая 2013 г. N 371 в шапку приложения внесены изменения</w:t>
      </w:r>
    </w:p>
    <w:p w:rsidR="00000000" w:rsidRDefault="000E5EA0">
      <w:pPr>
        <w:pStyle w:val="afb"/>
      </w:pPr>
      <w:hyperlink r:id="rId43" w:history="1">
        <w:r>
          <w:rPr>
            <w:rStyle w:val="a4"/>
          </w:rPr>
          <w:t>См. текст шапки в предыдущей редакции</w:t>
        </w:r>
      </w:hyperlink>
    </w:p>
    <w:p w:rsidR="00000000" w:rsidRDefault="000E5EA0">
      <w:pPr>
        <w:ind w:firstLine="698"/>
        <w:jc w:val="right"/>
      </w:pPr>
      <w:r>
        <w:rPr>
          <w:rStyle w:val="a3"/>
        </w:rPr>
        <w:t>Приложение N 2</w:t>
      </w:r>
    </w:p>
    <w:p w:rsidR="00000000" w:rsidRDefault="000E5EA0">
      <w:pPr>
        <w:ind w:firstLine="698"/>
        <w:jc w:val="right"/>
      </w:pPr>
      <w:r>
        <w:rPr>
          <w:rStyle w:val="a3"/>
        </w:rPr>
        <w:t xml:space="preserve">к </w:t>
      </w:r>
      <w:hyperlink w:anchor="sub_10000" w:history="1">
        <w:r>
          <w:rPr>
            <w:rStyle w:val="a4"/>
          </w:rPr>
          <w:t>административному регламенту</w:t>
        </w:r>
      </w:hyperlink>
    </w:p>
    <w:p w:rsidR="00000000" w:rsidRDefault="000E5EA0">
      <w:pPr>
        <w:ind w:firstLine="698"/>
        <w:jc w:val="right"/>
      </w:pPr>
      <w:r>
        <w:rPr>
          <w:rStyle w:val="a3"/>
        </w:rPr>
        <w:t>предоставления муниципальной услуги</w:t>
      </w:r>
    </w:p>
    <w:p w:rsidR="00000000" w:rsidRDefault="000E5EA0">
      <w:pPr>
        <w:ind w:firstLine="698"/>
        <w:jc w:val="right"/>
      </w:pPr>
      <w:r>
        <w:rPr>
          <w:rStyle w:val="a3"/>
        </w:rPr>
        <w:t xml:space="preserve">"Перевод жилого помещения в нежилое </w:t>
      </w:r>
    </w:p>
    <w:p w:rsidR="00000000" w:rsidRDefault="000E5EA0">
      <w:pPr>
        <w:ind w:firstLine="698"/>
        <w:jc w:val="right"/>
      </w:pPr>
      <w:r>
        <w:rPr>
          <w:rStyle w:val="a3"/>
        </w:rPr>
        <w:t>и нежилого в жилое"</w:t>
      </w:r>
    </w:p>
    <w:p w:rsidR="00000000" w:rsidRDefault="000E5EA0">
      <w:pPr>
        <w:ind w:firstLine="698"/>
        <w:jc w:val="right"/>
      </w:pPr>
      <w:r>
        <w:rPr>
          <w:rStyle w:val="a3"/>
        </w:rPr>
        <w:t>(с изменения</w:t>
      </w:r>
      <w:r>
        <w:rPr>
          <w:rStyle w:val="a3"/>
        </w:rPr>
        <w:t>ми от 29 мая 2013 г.)</w:t>
      </w:r>
    </w:p>
    <w:p w:rsidR="00000000" w:rsidRDefault="000E5E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"/>
        <w:gridCol w:w="216"/>
        <w:gridCol w:w="327"/>
        <w:gridCol w:w="272"/>
        <w:gridCol w:w="216"/>
        <w:gridCol w:w="327"/>
        <w:gridCol w:w="1629"/>
        <w:gridCol w:w="1"/>
        <w:gridCol w:w="271"/>
        <w:gridCol w:w="272"/>
        <w:gridCol w:w="272"/>
        <w:gridCol w:w="272"/>
        <w:gridCol w:w="271"/>
        <w:gridCol w:w="1"/>
        <w:gridCol w:w="679"/>
        <w:gridCol w:w="135"/>
        <w:gridCol w:w="1"/>
        <w:gridCol w:w="80"/>
        <w:gridCol w:w="136"/>
        <w:gridCol w:w="80"/>
        <w:gridCol w:w="136"/>
        <w:gridCol w:w="80"/>
        <w:gridCol w:w="136"/>
        <w:gridCol w:w="167"/>
        <w:gridCol w:w="49"/>
        <w:gridCol w:w="763"/>
        <w:gridCol w:w="1"/>
        <w:gridCol w:w="1"/>
        <w:gridCol w:w="1"/>
        <w:gridCol w:w="815"/>
        <w:gridCol w:w="815"/>
        <w:gridCol w:w="1626"/>
        <w:gridCol w:w="1"/>
        <w:gridCol w:w="1"/>
        <w:gridCol w:w="2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3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706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Главе муниципального образования</w:t>
            </w:r>
          </w:p>
          <w:p w:rsidR="00000000" w:rsidRDefault="000E5EA0">
            <w:pPr>
              <w:pStyle w:val="aff7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"Город Майкоп"</w:t>
            </w:r>
          </w:p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3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80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2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32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Заявление</w:t>
            </w:r>
            <w:r>
              <w:rPr>
                <w:sz w:val="23"/>
                <w:szCs w:val="23"/>
              </w:rPr>
              <w:br/>
              <w:t>о переводе жилого помещения в нежилое помещение и нежилого помещения в жилое помещение 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32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80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321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(указывается наниматель, либо арендатор, либо собственник жилого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32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80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321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(нежилого) помещения, либо собственники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32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80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321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жилого (нежилого) помещения, находящегося в общей собственности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32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80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321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двух и более лиц, в случае, если ни один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32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80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321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собственников либо иных лиц не уполномочен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32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80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321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установленном порядке представлять их интересы)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3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80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2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32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Примечание.</w:t>
            </w:r>
          </w:p>
          <w:p w:rsidR="00000000" w:rsidRDefault="000E5EA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физических лиц указываются: фамилия, имя, отчество, реквизиты документа, удостоверяющего личность (</w:t>
            </w:r>
            <w:r>
              <w:rPr>
                <w:sz w:val="23"/>
                <w:szCs w:val="23"/>
              </w:rPr>
              <w:t>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</w:p>
          <w:p w:rsidR="00000000" w:rsidRDefault="000E5EA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юридических лиц указываются: наименование</w:t>
            </w:r>
            <w:r>
              <w:rPr>
                <w:sz w:val="23"/>
                <w:szCs w:val="23"/>
              </w:rPr>
              <w:t>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3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80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2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32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 нахождения жилого (нежилого) помещения: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32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80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321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(указывается полный адрес: субъект Российской Федерации,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3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80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2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321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образование, поселение, улица, дом, корпус, строение,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32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80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321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(комната), подъезд, этаж)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3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80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2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32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Собственник (и) жилого (нежилого) помещения: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32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80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32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80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32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80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325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80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3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Прошу перевести</w:t>
            </w:r>
          </w:p>
        </w:tc>
        <w:tc>
          <w:tcPr>
            <w:tcW w:w="380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2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32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80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321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(жилое помещение в нежилое помещение, нежилое помещение</w:t>
            </w:r>
            <w:r>
              <w:rPr>
                <w:sz w:val="23"/>
                <w:szCs w:val="23"/>
              </w:rPr>
              <w:br/>
              <w:t>в жилое помещение - нужное указать)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3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80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2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706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занимаемого на основании</w:t>
            </w:r>
          </w:p>
        </w:tc>
        <w:tc>
          <w:tcPr>
            <w:tcW w:w="32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32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80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321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(права собственности, договора найма,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7062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321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договора аренды - нужное указать)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3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80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2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32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прилагаемому проекту (проектной документации) переустройства и (или) перепланировки жилого помещения (заполняется в случае если для использования жилого (нежилого) помещения необходимо проведение переустройства и (или) перепланировки.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3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80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2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32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пр</w:t>
            </w:r>
            <w:r>
              <w:rPr>
                <w:sz w:val="23"/>
                <w:szCs w:val="23"/>
              </w:rPr>
              <w:t>оизводства ремонтно-строительных работ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3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80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2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</w:p>
        </w:tc>
        <w:tc>
          <w:tcPr>
            <w:tcW w:w="16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2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6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2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32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Режим производства ремонтно-строительных работ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32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80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325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80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3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дни.</w:t>
            </w:r>
          </w:p>
        </w:tc>
        <w:tc>
          <w:tcPr>
            <w:tcW w:w="380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2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3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80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2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32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Обязуюсь:</w:t>
            </w:r>
          </w:p>
          <w:p w:rsidR="00000000" w:rsidRDefault="000E5EA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осуществить ремонтно-строительные работы в соответствии с проектом (проектной документацией);</w:t>
            </w:r>
          </w:p>
          <w:p w:rsidR="00000000" w:rsidRDefault="000E5EA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      </w:r>
          </w:p>
          <w:p w:rsidR="00000000" w:rsidRDefault="000E5EA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осуществить работы в установленные сроки и с соблюд</w:t>
            </w:r>
            <w:r>
              <w:rPr>
                <w:sz w:val="23"/>
                <w:szCs w:val="23"/>
              </w:rPr>
              <w:t>ением согласованного режима проведения работ.</w:t>
            </w:r>
          </w:p>
          <w:p w:rsidR="00000000" w:rsidRDefault="000E5EA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3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80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2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социального найма от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N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8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3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80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2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</w:tbl>
    <w:p w:rsidR="00000000" w:rsidRDefault="000E5EA0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2986"/>
        <w:gridCol w:w="2559"/>
        <w:gridCol w:w="1805"/>
        <w:gridCol w:w="20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EA0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EA0">
            <w:pPr>
              <w:pStyle w:val="aff7"/>
              <w:jc w:val="center"/>
            </w:pPr>
            <w:r>
              <w:t>Фамилия, имя, отчество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EA0">
            <w:pPr>
              <w:pStyle w:val="aff7"/>
              <w:jc w:val="center"/>
            </w:pPr>
            <w:r>
              <w:t xml:space="preserve">Документ, удостоверяющий личность (серия, </w:t>
            </w:r>
            <w:r>
              <w:lastRenderedPageBreak/>
              <w:t>номер, кем и когда выдан)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EA0">
            <w:pPr>
              <w:pStyle w:val="aff7"/>
              <w:jc w:val="center"/>
            </w:pPr>
            <w:r>
              <w:lastRenderedPageBreak/>
              <w:t>Подпись</w:t>
            </w:r>
            <w:hyperlink w:anchor="sub_5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5EA0">
            <w:pPr>
              <w:pStyle w:val="aff7"/>
              <w:jc w:val="center"/>
            </w:pPr>
            <w:r>
              <w:t xml:space="preserve">Отметка о нотариальном заверении </w:t>
            </w:r>
            <w:r>
              <w:lastRenderedPageBreak/>
              <w:t>подписей лиц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E5EA0">
            <w:pPr>
              <w:pStyle w:val="aff7"/>
              <w:jc w:val="center"/>
            </w:pPr>
            <w:r>
              <w:lastRenderedPageBreak/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E5EA0">
            <w:pPr>
              <w:pStyle w:val="aff7"/>
              <w:jc w:val="center"/>
            </w:pPr>
            <w:r>
              <w:t>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E5EA0">
            <w:pPr>
              <w:pStyle w:val="aff7"/>
              <w:jc w:val="center"/>
            </w:pPr>
            <w: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E5EA0">
            <w:pPr>
              <w:pStyle w:val="aff7"/>
              <w:jc w:val="center"/>
            </w:pPr>
            <w:r>
              <w:t>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0E5EA0">
            <w:pPr>
              <w:pStyle w:val="aff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5E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5E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5EA0">
            <w:pPr>
              <w:pStyle w:val="aff7"/>
            </w:pPr>
          </w:p>
        </w:tc>
      </w:tr>
    </w:tbl>
    <w:p w:rsidR="00000000" w:rsidRDefault="000E5E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140"/>
        <w:gridCol w:w="76"/>
        <w:gridCol w:w="344"/>
        <w:gridCol w:w="280"/>
        <w:gridCol w:w="216"/>
        <w:gridCol w:w="344"/>
        <w:gridCol w:w="840"/>
        <w:gridCol w:w="840"/>
        <w:gridCol w:w="216"/>
        <w:gridCol w:w="216"/>
        <w:gridCol w:w="128"/>
        <w:gridCol w:w="140"/>
        <w:gridCol w:w="280"/>
        <w:gridCol w:w="840"/>
        <w:gridCol w:w="140"/>
        <w:gridCol w:w="1260"/>
        <w:gridCol w:w="280"/>
        <w:gridCol w:w="140"/>
        <w:gridCol w:w="280"/>
        <w:gridCol w:w="560"/>
        <w:gridCol w:w="2380"/>
        <w:gridCol w:w="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3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35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22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  <w:bookmarkStart w:id="128" w:name="sub_5"/>
            <w:r>
              <w:t>*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      </w:r>
            <w:bookmarkEnd w:id="12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35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22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  <w:r>
              <w:t>К заявлению прилагаются следующие документы: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35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  <w:r>
              <w:t>1)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35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980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jc w:val="center"/>
            </w:pPr>
            <w:r>
              <w:t>(указывается вид и реквизиты правоустанавливающего документа 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35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22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jc w:val="center"/>
            </w:pPr>
            <w:r>
              <w:t>жилое (нежилое) помещение (с отметкой: подлинник</w:t>
            </w:r>
            <w:r>
              <w:br/>
              <w:t>или нотариально заверенная копия))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35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22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  <w:r>
              <w:t>2) </w:t>
            </w:r>
            <w:r>
              <w:t>проект (проектная документация) переустройства и (или) перепланировки жилого (нежилого) помещения 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35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  <w:r>
              <w:t>листах;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3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35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22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  <w:r>
              <w:t>3) технический паспорт жилого (нежилого) помещения 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35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  <w:r>
              <w:t>листах.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3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35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22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  <w:r>
              <w:t>5) </w:t>
            </w:r>
            <w:r>
              <w:t>документы, подтверждающие согласие временно отсутствующих членов семьи нанимателя на переустройство и (или) перепланировку жилого (нежилого)помещения, 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68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  <w:r>
              <w:t>листах (при необходимости);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3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35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8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  <w:r>
              <w:t>6) иные документы: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35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22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jc w:val="center"/>
            </w:pPr>
            <w:r>
              <w:t>(доверенности, выписки из уставов и др.)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35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22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  <w:r>
              <w:t>Подписи лиц, подавших заявление</w:t>
            </w:r>
            <w:hyperlink w:anchor="sub_90" w:history="1">
              <w:r>
                <w:rPr>
                  <w:rStyle w:val="a4"/>
                </w:rPr>
                <w:t>*</w:t>
              </w:r>
            </w:hyperlink>
            <w: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35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  <w:r>
              <w:t>"</w:t>
            </w:r>
          </w:p>
        </w:tc>
        <w:tc>
          <w:tcPr>
            <w:tcW w:w="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  <w:r>
              <w:t>"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  <w:r>
              <w:t>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  <w:r>
              <w:t>г.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jc w:val="center"/>
            </w:pPr>
            <w:r>
              <w:t>(</w:t>
            </w:r>
            <w:r>
              <w:t>дата)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jc w:val="center"/>
            </w:pPr>
            <w:r>
              <w:t>(подпись заявителя)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jc w:val="center"/>
            </w:pPr>
            <w:r>
              <w:t>(расшифровка подписи заявителя)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36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  <w:r>
              <w:t>"</w:t>
            </w:r>
          </w:p>
        </w:tc>
        <w:tc>
          <w:tcPr>
            <w:tcW w:w="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  <w:r>
              <w:t>"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  <w:r>
              <w:t>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  <w:r>
              <w:t>г.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jc w:val="center"/>
            </w:pPr>
            <w:r>
              <w:t>(дата)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jc w:val="center"/>
            </w:pPr>
            <w:r>
              <w:t>(подпись заявителя)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jc w:val="center"/>
            </w:pPr>
            <w:r>
              <w:t>(расшифровка подписи заявителя)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36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36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  <w:r>
              <w:t>"</w:t>
            </w:r>
          </w:p>
        </w:tc>
        <w:tc>
          <w:tcPr>
            <w:tcW w:w="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  <w:r>
              <w:t>"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  <w:r>
              <w:t>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  <w:r>
              <w:t>г.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jc w:val="center"/>
            </w:pPr>
            <w:r>
              <w:t>(</w:t>
            </w:r>
            <w:r>
              <w:t>дата)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jc w:val="center"/>
            </w:pPr>
            <w:r>
              <w:t>(подпись заявителя)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jc w:val="center"/>
            </w:pPr>
            <w:r>
              <w:t>(расшифровка подписи заявителя)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36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  <w:r>
              <w:t>"</w:t>
            </w:r>
          </w:p>
        </w:tc>
        <w:tc>
          <w:tcPr>
            <w:tcW w:w="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  <w:r>
              <w:t>"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  <w:r>
              <w:t>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  <w:r>
              <w:t>г.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jc w:val="center"/>
            </w:pPr>
            <w:r>
              <w:t>(дата)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jc w:val="center"/>
            </w:pPr>
            <w:r>
              <w:t>(подпись заявителя)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jc w:val="center"/>
            </w:pPr>
            <w:r>
              <w:t>(расшифровка подписи заявителя)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36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  <w:r>
              <w:t>"</w:t>
            </w:r>
          </w:p>
        </w:tc>
        <w:tc>
          <w:tcPr>
            <w:tcW w:w="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  <w:r>
              <w:t>"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  <w:r>
              <w:t>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  <w:r>
              <w:t>г.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jc w:val="center"/>
            </w:pPr>
            <w:r>
              <w:t>(дата)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jc w:val="center"/>
            </w:pPr>
            <w:r>
              <w:t>(подпись заявителя)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jc w:val="center"/>
            </w:pPr>
            <w:r>
              <w:t>(расшифровка подписи заявителя)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36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</w:pPr>
          </w:p>
        </w:tc>
      </w:tr>
    </w:tbl>
    <w:p w:rsidR="00000000" w:rsidRDefault="000E5EA0">
      <w:r>
        <w:t>________________</w:t>
      </w:r>
    </w:p>
    <w:p w:rsidR="00000000" w:rsidRDefault="000E5EA0">
      <w:bookmarkStart w:id="129" w:name="sub_90"/>
      <w:r>
        <w:t>* </w:t>
      </w:r>
      <w:r>
        <w:t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(нежилым) помещением на основании договора аренды - арендатором, при пользовании жи</w:t>
      </w:r>
      <w:r>
        <w:t>лым (нежилым) помещением на праве собственности - собственником (собственниками).</w:t>
      </w:r>
    </w:p>
    <w:bookmarkEnd w:id="129"/>
    <w:p w:rsidR="00000000" w:rsidRDefault="000E5E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"/>
        <w:gridCol w:w="216"/>
        <w:gridCol w:w="327"/>
        <w:gridCol w:w="272"/>
        <w:gridCol w:w="216"/>
        <w:gridCol w:w="327"/>
        <w:gridCol w:w="814"/>
        <w:gridCol w:w="815"/>
        <w:gridCol w:w="1"/>
        <w:gridCol w:w="272"/>
        <w:gridCol w:w="406"/>
        <w:gridCol w:w="137"/>
        <w:gridCol w:w="406"/>
        <w:gridCol w:w="137"/>
        <w:gridCol w:w="406"/>
        <w:gridCol w:w="272"/>
        <w:gridCol w:w="271"/>
        <w:gridCol w:w="1"/>
        <w:gridCol w:w="1"/>
        <w:gridCol w:w="271"/>
        <w:gridCol w:w="216"/>
        <w:gridCol w:w="216"/>
        <w:gridCol w:w="248"/>
        <w:gridCol w:w="272"/>
        <w:gridCol w:w="1219"/>
        <w:gridCol w:w="3"/>
        <w:gridCol w:w="679"/>
        <w:gridCol w:w="543"/>
        <w:gridCol w:w="1084"/>
        <w:gridCol w:w="1"/>
        <w:gridCol w:w="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21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(следующие позиции заполняются должностным</w:t>
            </w:r>
            <w:r>
              <w:rPr>
                <w:sz w:val="23"/>
                <w:szCs w:val="23"/>
              </w:rPr>
              <w:br/>
              <w:t>лицом, принявшим заявление)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Документы представлены на приеме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3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2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Входящий номер регистрации заявления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2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3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75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25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30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75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2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Выдана расписка в получении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3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9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</w:p>
        </w:tc>
        <w:tc>
          <w:tcPr>
            <w:tcW w:w="4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9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3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4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3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3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44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3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Расписку получил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3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3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529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(должность, Ф.И.О. должностного</w:t>
            </w:r>
            <w:r>
              <w:rPr>
                <w:sz w:val="23"/>
                <w:szCs w:val="23"/>
              </w:rPr>
              <w:br/>
              <w:t>лица, принявшего заявление)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75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(подпись заявителя)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75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3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75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(подпись)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3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3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0E5EA0">
            <w:pPr>
              <w:pStyle w:val="aff7"/>
              <w:rPr>
                <w:sz w:val="23"/>
                <w:szCs w:val="23"/>
              </w:rPr>
            </w:pPr>
          </w:p>
        </w:tc>
      </w:tr>
    </w:tbl>
    <w:p w:rsidR="00000000" w:rsidRDefault="000E5EA0"/>
    <w:p w:rsidR="00000000" w:rsidRDefault="000E5EA0">
      <w:pPr>
        <w:pStyle w:val="afa"/>
        <w:rPr>
          <w:color w:val="000000"/>
          <w:sz w:val="16"/>
          <w:szCs w:val="16"/>
        </w:rPr>
      </w:pPr>
      <w:bookmarkStart w:id="130" w:name="sub_30000"/>
      <w:r>
        <w:rPr>
          <w:color w:val="000000"/>
          <w:sz w:val="16"/>
          <w:szCs w:val="16"/>
        </w:rPr>
        <w:t>Информация об изменениях:</w:t>
      </w:r>
    </w:p>
    <w:bookmarkEnd w:id="130"/>
    <w:p w:rsidR="00000000" w:rsidRDefault="000E5EA0">
      <w:pPr>
        <w:pStyle w:val="afb"/>
      </w:pPr>
      <w:r>
        <w:fldChar w:fldCharType="begin"/>
      </w:r>
      <w:r>
        <w:instrText>HYPERLINK "garantF1://32249526.7"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"Город Майкоп" Республики Адыгея от 29 мая 2013 г. N </w:t>
      </w:r>
      <w:r>
        <w:t>371 в шапку приложения внесены изменения</w:t>
      </w:r>
    </w:p>
    <w:p w:rsidR="00000000" w:rsidRDefault="000E5EA0">
      <w:pPr>
        <w:pStyle w:val="afb"/>
      </w:pPr>
      <w:hyperlink r:id="rId44" w:history="1">
        <w:r>
          <w:rPr>
            <w:rStyle w:val="a4"/>
          </w:rPr>
          <w:t>См. текст шапки в предыдущей редакции</w:t>
        </w:r>
      </w:hyperlink>
    </w:p>
    <w:p w:rsidR="00000000" w:rsidRDefault="000E5EA0">
      <w:pPr>
        <w:ind w:firstLine="698"/>
        <w:jc w:val="right"/>
      </w:pPr>
      <w:r>
        <w:rPr>
          <w:rStyle w:val="a3"/>
        </w:rPr>
        <w:t>Приложение N 3</w:t>
      </w:r>
    </w:p>
    <w:p w:rsidR="00000000" w:rsidRDefault="000E5EA0">
      <w:pPr>
        <w:ind w:firstLine="698"/>
        <w:jc w:val="right"/>
      </w:pPr>
      <w:r>
        <w:rPr>
          <w:rStyle w:val="a3"/>
        </w:rPr>
        <w:t xml:space="preserve">к </w:t>
      </w:r>
      <w:hyperlink w:anchor="sub_10000" w:history="1">
        <w:r>
          <w:rPr>
            <w:rStyle w:val="a4"/>
          </w:rPr>
          <w:t>административному регламенту</w:t>
        </w:r>
      </w:hyperlink>
    </w:p>
    <w:p w:rsidR="00000000" w:rsidRDefault="000E5EA0">
      <w:pPr>
        <w:ind w:firstLine="698"/>
        <w:jc w:val="right"/>
      </w:pPr>
      <w:r>
        <w:rPr>
          <w:rStyle w:val="a3"/>
        </w:rPr>
        <w:t>предоставления муниципальной услуги</w:t>
      </w:r>
    </w:p>
    <w:p w:rsidR="00000000" w:rsidRDefault="000E5EA0">
      <w:pPr>
        <w:ind w:firstLine="698"/>
        <w:jc w:val="right"/>
      </w:pPr>
      <w:r>
        <w:rPr>
          <w:rStyle w:val="a3"/>
        </w:rPr>
        <w:t xml:space="preserve">"Перевод жилого помещения в нежилое </w:t>
      </w:r>
    </w:p>
    <w:p w:rsidR="00000000" w:rsidRDefault="000E5EA0">
      <w:pPr>
        <w:ind w:firstLine="698"/>
        <w:jc w:val="right"/>
      </w:pPr>
      <w:r>
        <w:rPr>
          <w:rStyle w:val="a3"/>
        </w:rPr>
        <w:t>и нежилого в жилое"</w:t>
      </w:r>
    </w:p>
    <w:p w:rsidR="00000000" w:rsidRDefault="000E5EA0">
      <w:pPr>
        <w:ind w:firstLine="698"/>
        <w:jc w:val="right"/>
      </w:pPr>
      <w:r>
        <w:rPr>
          <w:rStyle w:val="a3"/>
        </w:rPr>
        <w:t>(с изменениями от 29 мая 2013 г.)</w:t>
      </w:r>
    </w:p>
    <w:p w:rsidR="00000000" w:rsidRDefault="000E5EA0"/>
    <w:p w:rsidR="000E5EA0" w:rsidRDefault="00516177">
      <w:r>
        <w:rPr>
          <w:noProof/>
        </w:rPr>
        <w:lastRenderedPageBreak/>
        <w:drawing>
          <wp:inline distT="0" distB="0" distL="0" distR="0">
            <wp:extent cx="5867400" cy="5762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5EA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77"/>
    <w:rsid w:val="000E5EA0"/>
    <w:rsid w:val="0051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A47D43B4-2A8A-4E5D-A2E7-039974F5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343082.0" TargetMode="External"/><Relationship Id="rId13" Type="http://schemas.openxmlformats.org/officeDocument/2006/relationships/hyperlink" Target="garantF1://32399271.183" TargetMode="External"/><Relationship Id="rId18" Type="http://schemas.openxmlformats.org/officeDocument/2006/relationships/hyperlink" Target="garantF1://12038290.0" TargetMode="External"/><Relationship Id="rId26" Type="http://schemas.openxmlformats.org/officeDocument/2006/relationships/hyperlink" Target="garantF1://32258037.84" TargetMode="External"/><Relationship Id="rId39" Type="http://schemas.openxmlformats.org/officeDocument/2006/relationships/hyperlink" Target="garantF1://32399271.37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0000524.0" TargetMode="External"/><Relationship Id="rId34" Type="http://schemas.openxmlformats.org/officeDocument/2006/relationships/hyperlink" Target="garantF1://32258037.49" TargetMode="External"/><Relationship Id="rId42" Type="http://schemas.openxmlformats.org/officeDocument/2006/relationships/hyperlink" Target="garantF1://12038291.2401" TargetMode="External"/><Relationship Id="rId47" Type="http://schemas.openxmlformats.org/officeDocument/2006/relationships/theme" Target="theme/theme1.xml"/><Relationship Id="rId7" Type="http://schemas.openxmlformats.org/officeDocument/2006/relationships/hyperlink" Target="garantF1://32399271.3" TargetMode="External"/><Relationship Id="rId12" Type="http://schemas.openxmlformats.org/officeDocument/2006/relationships/hyperlink" Target="garantF1://32399271.3" TargetMode="External"/><Relationship Id="rId17" Type="http://schemas.openxmlformats.org/officeDocument/2006/relationships/hyperlink" Target="garantF1://12038291.0" TargetMode="External"/><Relationship Id="rId25" Type="http://schemas.openxmlformats.org/officeDocument/2006/relationships/hyperlink" Target="garantF1://32242697.0" TargetMode="External"/><Relationship Id="rId33" Type="http://schemas.openxmlformats.org/officeDocument/2006/relationships/hyperlink" Target="garantF1://32254934.47" TargetMode="External"/><Relationship Id="rId38" Type="http://schemas.openxmlformats.org/officeDocument/2006/relationships/hyperlink" Target="garantF1://32258037.5000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2041483.0" TargetMode="External"/><Relationship Id="rId20" Type="http://schemas.openxmlformats.org/officeDocument/2006/relationships/hyperlink" Target="garantF1://12046661.0" TargetMode="External"/><Relationship Id="rId29" Type="http://schemas.openxmlformats.org/officeDocument/2006/relationships/hyperlink" Target="garantF1://32258037.22" TargetMode="External"/><Relationship Id="rId41" Type="http://schemas.openxmlformats.org/officeDocument/2006/relationships/hyperlink" Target="garantF1://12038291.230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32343082.0" TargetMode="External"/><Relationship Id="rId11" Type="http://schemas.openxmlformats.org/officeDocument/2006/relationships/hyperlink" Target="garantF1://32399271.62" TargetMode="External"/><Relationship Id="rId24" Type="http://schemas.openxmlformats.org/officeDocument/2006/relationships/hyperlink" Target="garantF1://32258037.83" TargetMode="External"/><Relationship Id="rId32" Type="http://schemas.openxmlformats.org/officeDocument/2006/relationships/hyperlink" Target="garantF1://32254934.31" TargetMode="External"/><Relationship Id="rId37" Type="http://schemas.openxmlformats.org/officeDocument/2006/relationships/hyperlink" Target="garantF1://12038291.2401" TargetMode="External"/><Relationship Id="rId40" Type="http://schemas.openxmlformats.org/officeDocument/2006/relationships/hyperlink" Target="garantF1://32249748.100000" TargetMode="External"/><Relationship Id="rId45" Type="http://schemas.openxmlformats.org/officeDocument/2006/relationships/image" Target="media/image1.png"/><Relationship Id="rId5" Type="http://schemas.openxmlformats.org/officeDocument/2006/relationships/hyperlink" Target="garantF1://32240008.0" TargetMode="External"/><Relationship Id="rId15" Type="http://schemas.openxmlformats.org/officeDocument/2006/relationships/hyperlink" Target="garantF1://32249748.12" TargetMode="External"/><Relationship Id="rId23" Type="http://schemas.openxmlformats.org/officeDocument/2006/relationships/hyperlink" Target="garantF1://12041483.0" TargetMode="External"/><Relationship Id="rId28" Type="http://schemas.openxmlformats.org/officeDocument/2006/relationships/hyperlink" Target="garantF1://32258037.21" TargetMode="External"/><Relationship Id="rId36" Type="http://schemas.openxmlformats.org/officeDocument/2006/relationships/hyperlink" Target="garantF1://32258037.51" TargetMode="External"/><Relationship Id="rId10" Type="http://schemas.openxmlformats.org/officeDocument/2006/relationships/hyperlink" Target="garantF1://32258037.8" TargetMode="External"/><Relationship Id="rId19" Type="http://schemas.openxmlformats.org/officeDocument/2006/relationships/hyperlink" Target="garantF1://86367.0" TargetMode="External"/><Relationship Id="rId31" Type="http://schemas.openxmlformats.org/officeDocument/2006/relationships/hyperlink" Target="garantF1://32253071.25" TargetMode="External"/><Relationship Id="rId44" Type="http://schemas.openxmlformats.org/officeDocument/2006/relationships/hyperlink" Target="garantF1://32249748.30000" TargetMode="External"/><Relationship Id="rId4" Type="http://schemas.openxmlformats.org/officeDocument/2006/relationships/hyperlink" Target="garantF1://12077515.0" TargetMode="External"/><Relationship Id="rId9" Type="http://schemas.openxmlformats.org/officeDocument/2006/relationships/hyperlink" Target="garantF1://32249748.6" TargetMode="External"/><Relationship Id="rId14" Type="http://schemas.openxmlformats.org/officeDocument/2006/relationships/hyperlink" Target="garantF1://32399271.185" TargetMode="External"/><Relationship Id="rId22" Type="http://schemas.openxmlformats.org/officeDocument/2006/relationships/hyperlink" Target="garantF1://12044571.0" TargetMode="External"/><Relationship Id="rId27" Type="http://schemas.openxmlformats.org/officeDocument/2006/relationships/hyperlink" Target="garantF1://32253496.0" TargetMode="External"/><Relationship Id="rId30" Type="http://schemas.openxmlformats.org/officeDocument/2006/relationships/hyperlink" Target="garantF1://12038291.22" TargetMode="External"/><Relationship Id="rId35" Type="http://schemas.openxmlformats.org/officeDocument/2006/relationships/hyperlink" Target="garantF1://32258037.50" TargetMode="External"/><Relationship Id="rId43" Type="http://schemas.openxmlformats.org/officeDocument/2006/relationships/hyperlink" Target="garantF1://32249748.2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7528</Words>
  <Characters>42912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50340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2015-01-14T15:19:00Z</dcterms:created>
  <dcterms:modified xsi:type="dcterms:W3CDTF">2015-01-14T15:19:00Z</dcterms:modified>
</cp:coreProperties>
</file>